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B2" w:rsidRPr="00167DD9" w:rsidRDefault="002C2BB2">
      <w:pPr>
        <w:rPr>
          <w:rFonts w:ascii="ＭＳ 明朝"/>
          <w:color w:val="000000"/>
          <w:u w:val="single"/>
        </w:rPr>
      </w:pPr>
    </w:p>
    <w:p w:rsidR="002C2BB2" w:rsidRPr="00167DD9" w:rsidRDefault="002C2BB2">
      <w:pPr>
        <w:wordWrap w:val="0"/>
        <w:jc w:val="right"/>
        <w:rPr>
          <w:rFonts w:ascii="ＭＳ 明朝"/>
          <w:color w:val="000000"/>
        </w:rPr>
      </w:pPr>
    </w:p>
    <w:p w:rsidR="002C2BB2" w:rsidRPr="00167DD9" w:rsidRDefault="002C2BB2">
      <w:pPr>
        <w:jc w:val="center"/>
        <w:rPr>
          <w:rFonts w:ascii="ＭＳ 明朝"/>
          <w:b/>
          <w:bCs/>
          <w:color w:val="000000"/>
          <w:sz w:val="40"/>
        </w:rPr>
      </w:pPr>
      <w:r w:rsidRPr="00167DD9">
        <w:rPr>
          <w:rFonts w:ascii="ＭＳ 明朝" w:hAnsi="ＭＳ 明朝" w:hint="eastAsia"/>
          <w:b/>
          <w:bCs/>
          <w:color w:val="000000"/>
          <w:sz w:val="40"/>
        </w:rPr>
        <w:t>仕様書</w:t>
      </w:r>
    </w:p>
    <w:p w:rsidR="002C2BB2" w:rsidRPr="00167DD9" w:rsidRDefault="002C2BB2">
      <w:pPr>
        <w:jc w:val="center"/>
        <w:rPr>
          <w:rFonts w:ascii="ＭＳ 明朝"/>
          <w:b/>
          <w:bCs/>
          <w:color w:val="000000"/>
        </w:rPr>
      </w:pPr>
    </w:p>
    <w:p w:rsidR="002C2BB2" w:rsidRPr="00167DD9" w:rsidRDefault="002C2BB2" w:rsidP="000D02FB">
      <w:pPr>
        <w:numPr>
          <w:ilvl w:val="0"/>
          <w:numId w:val="2"/>
        </w:numPr>
        <w:rPr>
          <w:rFonts w:ascii="ＭＳ 明朝"/>
          <w:b/>
          <w:bCs/>
          <w:color w:val="000000"/>
        </w:rPr>
      </w:pPr>
      <w:r w:rsidRPr="00167DD9">
        <w:rPr>
          <w:rFonts w:ascii="ＭＳ 明朝" w:hAnsi="ＭＳ 明朝" w:hint="eastAsia"/>
          <w:b/>
          <w:bCs/>
          <w:color w:val="000000"/>
        </w:rPr>
        <w:t xml:space="preserve">件名：　</w:t>
      </w:r>
      <w:r>
        <w:rPr>
          <w:rFonts w:ascii="ＭＳ 明朝" w:hAnsi="ＭＳ 明朝" w:hint="eastAsia"/>
          <w:b/>
          <w:bCs/>
          <w:color w:val="000000"/>
        </w:rPr>
        <w:t>中高温太陽熱利用設備の概念設計</w:t>
      </w:r>
    </w:p>
    <w:p w:rsidR="00EC7AFB" w:rsidRPr="001D0978" w:rsidRDefault="00EC7AFB" w:rsidP="00B83439">
      <w:pPr>
        <w:rPr>
          <w:rFonts w:ascii="ＭＳ 明朝"/>
          <w:color w:val="0000FF"/>
        </w:rPr>
      </w:pPr>
    </w:p>
    <w:p w:rsidR="002C2BB2" w:rsidRPr="00167DD9" w:rsidRDefault="002C2BB2" w:rsidP="00B83439">
      <w:pPr>
        <w:rPr>
          <w:rFonts w:ascii="ＭＳ 明朝"/>
          <w:color w:val="000000"/>
        </w:rPr>
      </w:pPr>
      <w:r>
        <w:rPr>
          <w:rFonts w:ascii="ＭＳ 明朝" w:hAnsi="ＭＳ 明朝" w:hint="eastAsia"/>
          <w:b/>
          <w:bCs/>
          <w:color w:val="000000"/>
        </w:rPr>
        <w:t>２</w:t>
      </w:r>
      <w:r w:rsidRPr="00167DD9">
        <w:rPr>
          <w:rFonts w:ascii="ＭＳ 明朝" w:hAnsi="ＭＳ 明朝" w:hint="eastAsia"/>
          <w:b/>
          <w:bCs/>
          <w:color w:val="000000"/>
        </w:rPr>
        <w:t>．概要・目的</w:t>
      </w:r>
    </w:p>
    <w:p w:rsidR="002C2BB2" w:rsidRDefault="002C2BB2" w:rsidP="008A547F">
      <w:pPr>
        <w:ind w:leftChars="100" w:left="210" w:firstLineChars="100" w:firstLine="210"/>
        <w:rPr>
          <w:rFonts w:hAnsi="ＭＳ 明朝"/>
        </w:rPr>
      </w:pPr>
      <w:r>
        <w:rPr>
          <w:rFonts w:hAnsi="ＭＳ 明朝" w:hint="eastAsia"/>
        </w:rPr>
        <w:t>当研究所においては、中高温太陽熱の国内利用を進めるための検討を行ってきている。これまでの調査において、太陽熱導入の具体的な検討に向けて、協力が望める事業者が何件か抽出されてきているが具体的なシステム検討までは実施していない。今年度事業においては、</w:t>
      </w:r>
      <w:r w:rsidRPr="004B64CC">
        <w:rPr>
          <w:rFonts w:hAnsi="ＭＳ 明朝" w:hint="eastAsia"/>
        </w:rPr>
        <w:t>これら</w:t>
      </w:r>
      <w:r>
        <w:rPr>
          <w:rFonts w:hAnsi="ＭＳ 明朝" w:hint="eastAsia"/>
        </w:rPr>
        <w:t>の事業者を対象としてシステム概念設計を実施することにより、システムとしての具体的な絵姿を提供するとともに、国内の導入ポテンシャル評価に必要な情報を得ることを目標としている。</w:t>
      </w:r>
    </w:p>
    <w:p w:rsidR="00EC7AFB" w:rsidRPr="001D0978" w:rsidRDefault="00EC7AFB" w:rsidP="008A547F">
      <w:pPr>
        <w:ind w:left="210" w:hangingChars="100" w:hanging="210"/>
        <w:rPr>
          <w:rFonts w:hAnsi="ＭＳ 明朝"/>
          <w:color w:val="0000FF"/>
        </w:rPr>
      </w:pPr>
    </w:p>
    <w:p w:rsidR="002C2BB2" w:rsidRPr="002F47D8" w:rsidRDefault="002C2BB2" w:rsidP="004B64CC">
      <w:pPr>
        <w:rPr>
          <w:rFonts w:ascii="ＭＳ 明朝"/>
          <w:b/>
          <w:bCs/>
          <w:color w:val="000000"/>
        </w:rPr>
      </w:pPr>
      <w:r>
        <w:rPr>
          <w:rFonts w:ascii="ＭＳ 明朝" w:hAnsi="ＭＳ 明朝" w:hint="eastAsia"/>
          <w:b/>
          <w:bCs/>
          <w:color w:val="000000"/>
        </w:rPr>
        <w:t>３</w:t>
      </w:r>
      <w:r w:rsidRPr="00167DD9">
        <w:rPr>
          <w:rFonts w:ascii="ＭＳ 明朝" w:hAnsi="ＭＳ 明朝" w:hint="eastAsia"/>
          <w:b/>
          <w:bCs/>
          <w:color w:val="000000"/>
        </w:rPr>
        <w:t>．</w:t>
      </w:r>
      <w:r>
        <w:rPr>
          <w:rFonts w:ascii="ＭＳ 明朝" w:hAnsi="ＭＳ 明朝" w:hint="eastAsia"/>
          <w:b/>
          <w:bCs/>
          <w:color w:val="000000"/>
        </w:rPr>
        <w:t>検討範囲</w:t>
      </w:r>
    </w:p>
    <w:p w:rsidR="002C2BB2" w:rsidRDefault="002C2BB2" w:rsidP="008A547F">
      <w:pPr>
        <w:ind w:leftChars="100" w:left="210" w:firstLineChars="100" w:firstLine="210"/>
        <w:rPr>
          <w:rFonts w:hAnsi="ＭＳ 明朝"/>
        </w:rPr>
      </w:pPr>
      <w:r>
        <w:rPr>
          <w:rFonts w:hAnsi="ＭＳ 明朝" w:hint="eastAsia"/>
        </w:rPr>
        <w:t>太陽熱及びボイラー</w:t>
      </w:r>
      <w:r w:rsidR="00BC7B59">
        <w:rPr>
          <w:rFonts w:hAnsi="ＭＳ 明朝" w:hint="eastAsia"/>
        </w:rPr>
        <w:t>（既設設備の流用）</w:t>
      </w:r>
      <w:r>
        <w:rPr>
          <w:rFonts w:hAnsi="ＭＳ 明朝" w:hint="eastAsia"/>
        </w:rPr>
        <w:t>を用いて、当方が指定する条件で蒸気を供給するシステムを設計し、下記を提示する。検討条件や検討内容の詳細については次節以降で述べる。</w:t>
      </w:r>
    </w:p>
    <w:p w:rsidR="00EC7AFB" w:rsidRDefault="00EC7AFB" w:rsidP="001D0978">
      <w:pPr>
        <w:rPr>
          <w:rFonts w:hAnsi="ＭＳ 明朝"/>
          <w:color w:val="0000FF"/>
        </w:rPr>
      </w:pPr>
    </w:p>
    <w:p w:rsidR="002C2BB2" w:rsidRDefault="002C2BB2" w:rsidP="004B64CC">
      <w:pPr>
        <w:pStyle w:val="ae"/>
        <w:numPr>
          <w:ilvl w:val="0"/>
          <w:numId w:val="6"/>
        </w:numPr>
        <w:ind w:leftChars="0"/>
        <w:rPr>
          <w:rFonts w:hAnsi="ＭＳ 明朝"/>
        </w:rPr>
      </w:pPr>
      <w:r>
        <w:rPr>
          <w:rFonts w:hAnsi="ＭＳ 明朝" w:hint="eastAsia"/>
        </w:rPr>
        <w:t>設備コストとその内訳</w:t>
      </w:r>
      <w:r w:rsidR="00BC7B59">
        <w:rPr>
          <w:rFonts w:hAnsi="ＭＳ 明朝" w:hint="eastAsia"/>
        </w:rPr>
        <w:t>（主要機器、主要工事ごと）</w:t>
      </w:r>
    </w:p>
    <w:p w:rsidR="002C2BB2" w:rsidRDefault="002C2BB2" w:rsidP="004B64CC">
      <w:pPr>
        <w:pStyle w:val="ae"/>
        <w:numPr>
          <w:ilvl w:val="0"/>
          <w:numId w:val="6"/>
        </w:numPr>
        <w:ind w:leftChars="0"/>
        <w:rPr>
          <w:rFonts w:hAnsi="ＭＳ 明朝"/>
        </w:rPr>
      </w:pPr>
      <w:r>
        <w:rPr>
          <w:rFonts w:hAnsi="ＭＳ 明朝" w:hint="eastAsia"/>
        </w:rPr>
        <w:t>設備コストの主要な不確実性</w:t>
      </w:r>
    </w:p>
    <w:p w:rsidR="002C2BB2" w:rsidRDefault="002C2BB2" w:rsidP="00BB640F">
      <w:pPr>
        <w:pStyle w:val="ae"/>
        <w:numPr>
          <w:ilvl w:val="0"/>
          <w:numId w:val="6"/>
        </w:numPr>
        <w:ind w:leftChars="0"/>
        <w:rPr>
          <w:rFonts w:hAnsi="ＭＳ 明朝"/>
        </w:rPr>
      </w:pPr>
      <w:r>
        <w:rPr>
          <w:rFonts w:hAnsi="ＭＳ 明朝" w:hint="eastAsia"/>
        </w:rPr>
        <w:t>当方から提供する日射条件（数種類程度）に対する運転パラ</w:t>
      </w:r>
      <w:r w:rsidRPr="00BB640F">
        <w:rPr>
          <w:rFonts w:hAnsi="ＭＳ 明朝" w:hint="eastAsia"/>
        </w:rPr>
        <w:t>メータ</w:t>
      </w:r>
    </w:p>
    <w:p w:rsidR="00583B44" w:rsidRPr="004B64CC" w:rsidRDefault="00583B44" w:rsidP="004B64CC">
      <w:pPr>
        <w:rPr>
          <w:rFonts w:hAnsi="ＭＳ 明朝"/>
        </w:rPr>
      </w:pPr>
    </w:p>
    <w:p w:rsidR="002C2BB2" w:rsidRPr="002F47D8" w:rsidRDefault="002C2BB2" w:rsidP="004B64CC">
      <w:pPr>
        <w:rPr>
          <w:rFonts w:ascii="ＭＳ 明朝"/>
          <w:b/>
          <w:bCs/>
          <w:color w:val="000000"/>
          <w:lang w:eastAsia="zh-CN"/>
        </w:rPr>
      </w:pPr>
      <w:r>
        <w:rPr>
          <w:rFonts w:ascii="ＭＳ 明朝" w:hAnsi="ＭＳ 明朝" w:hint="eastAsia"/>
          <w:b/>
          <w:bCs/>
          <w:color w:val="000000"/>
          <w:lang w:eastAsia="zh-CN"/>
        </w:rPr>
        <w:t>４</w:t>
      </w:r>
      <w:r w:rsidRPr="00167DD9">
        <w:rPr>
          <w:rFonts w:ascii="ＭＳ 明朝" w:hAnsi="ＭＳ 明朝" w:hint="eastAsia"/>
          <w:b/>
          <w:bCs/>
          <w:color w:val="000000"/>
          <w:lang w:eastAsia="zh-CN"/>
        </w:rPr>
        <w:t>．</w:t>
      </w:r>
      <w:r>
        <w:rPr>
          <w:rFonts w:ascii="ＭＳ 明朝" w:hAnsi="ＭＳ 明朝" w:hint="eastAsia"/>
          <w:b/>
          <w:bCs/>
          <w:color w:val="000000"/>
          <w:lang w:eastAsia="zh-CN"/>
        </w:rPr>
        <w:t>設計検討条件</w:t>
      </w:r>
    </w:p>
    <w:p w:rsidR="002C2BB2" w:rsidRDefault="002C2BB2" w:rsidP="008A547F">
      <w:pPr>
        <w:ind w:leftChars="68" w:left="210" w:hangingChars="32" w:hanging="67"/>
        <w:rPr>
          <w:rFonts w:hAnsi="ＭＳ 明朝"/>
          <w:lang w:eastAsia="zh-CN"/>
        </w:rPr>
      </w:pPr>
      <w:r>
        <w:rPr>
          <w:rFonts w:hAnsi="ＭＳ 明朝" w:hint="eastAsia"/>
          <w:lang w:eastAsia="zh-CN"/>
        </w:rPr>
        <w:t>（１）蒸気条件</w:t>
      </w:r>
    </w:p>
    <w:p w:rsidR="002C2BB2" w:rsidRDefault="002C2BB2" w:rsidP="008A547F">
      <w:pPr>
        <w:ind w:leftChars="68" w:left="210" w:hangingChars="32" w:hanging="67"/>
        <w:rPr>
          <w:rFonts w:hAnsi="ＭＳ 明朝"/>
        </w:rPr>
      </w:pPr>
      <w:r>
        <w:rPr>
          <w:rFonts w:hAnsi="ＭＳ 明朝" w:hint="eastAsia"/>
          <w:lang w:eastAsia="zh-CN"/>
        </w:rPr>
        <w:t xml:space="preserve">　　</w:t>
      </w:r>
      <w:r w:rsidR="00BC7B59">
        <w:rPr>
          <w:rFonts w:hAnsi="ＭＳ 明朝" w:hint="eastAsia"/>
        </w:rPr>
        <w:t>既設ボイラーとの併用にて</w:t>
      </w:r>
      <w:r>
        <w:rPr>
          <w:rFonts w:hAnsi="ＭＳ 明朝" w:hint="eastAsia"/>
        </w:rPr>
        <w:t>下記の条件を</w:t>
      </w:r>
      <w:r w:rsidR="00BC7B59">
        <w:rPr>
          <w:rFonts w:hAnsi="ＭＳ 明朝" w:hint="eastAsia"/>
        </w:rPr>
        <w:t>実現することを</w:t>
      </w:r>
      <w:r>
        <w:rPr>
          <w:rFonts w:hAnsi="ＭＳ 明朝" w:hint="eastAsia"/>
        </w:rPr>
        <w:t>想定しているが、詳細は協議の上決定する。</w:t>
      </w:r>
    </w:p>
    <w:p w:rsidR="002C2BB2" w:rsidRDefault="002C2BB2" w:rsidP="00087758">
      <w:pPr>
        <w:pStyle w:val="ae"/>
        <w:numPr>
          <w:ilvl w:val="0"/>
          <w:numId w:val="8"/>
        </w:numPr>
        <w:ind w:leftChars="0"/>
        <w:rPr>
          <w:rFonts w:hAnsi="ＭＳ 明朝"/>
        </w:rPr>
      </w:pPr>
      <w:r w:rsidRPr="00087758">
        <w:rPr>
          <w:rFonts w:hAnsi="ＭＳ 明朝" w:hint="eastAsia"/>
        </w:rPr>
        <w:t>温度：</w:t>
      </w:r>
      <w:r w:rsidRPr="00087758">
        <w:rPr>
          <w:rFonts w:hAnsi="ＭＳ 明朝"/>
        </w:rPr>
        <w:t>150</w:t>
      </w:r>
      <w:r w:rsidRPr="00087758">
        <w:rPr>
          <w:rFonts w:hAnsi="ＭＳ 明朝" w:hint="eastAsia"/>
        </w:rPr>
        <w:t>℃</w:t>
      </w:r>
      <w:r w:rsidR="00BC7B59">
        <w:rPr>
          <w:rFonts w:hAnsi="ＭＳ 明朝" w:hint="eastAsia"/>
        </w:rPr>
        <w:t>（飽和蒸気）</w:t>
      </w:r>
    </w:p>
    <w:p w:rsidR="002C2BB2" w:rsidRDefault="002C2BB2" w:rsidP="00087758">
      <w:pPr>
        <w:pStyle w:val="ae"/>
        <w:numPr>
          <w:ilvl w:val="0"/>
          <w:numId w:val="8"/>
        </w:numPr>
        <w:ind w:leftChars="0"/>
        <w:rPr>
          <w:rFonts w:hAnsi="ＭＳ 明朝"/>
        </w:rPr>
      </w:pPr>
      <w:r w:rsidRPr="00087758">
        <w:rPr>
          <w:rFonts w:hAnsi="ＭＳ 明朝" w:hint="eastAsia"/>
        </w:rPr>
        <w:t>蒸気量：</w:t>
      </w:r>
      <w:r w:rsidR="00BC7B59">
        <w:rPr>
          <w:rFonts w:hAnsi="ＭＳ 明朝" w:hint="eastAsia"/>
        </w:rPr>
        <w:t>2</w:t>
      </w:r>
      <w:r w:rsidR="00BC7B59">
        <w:rPr>
          <w:rFonts w:hAnsi="ＭＳ 明朝" w:hint="eastAsia"/>
        </w:rPr>
        <w:t>ケース（</w:t>
      </w:r>
      <w:r w:rsidRPr="00087758">
        <w:rPr>
          <w:rFonts w:hAnsi="ＭＳ 明朝"/>
        </w:rPr>
        <w:t>2t/h</w:t>
      </w:r>
      <w:r w:rsidRPr="00087758">
        <w:rPr>
          <w:rFonts w:hAnsi="ＭＳ 明朝" w:hint="eastAsia"/>
        </w:rPr>
        <w:t>、</w:t>
      </w:r>
      <w:r w:rsidRPr="00087758">
        <w:rPr>
          <w:rFonts w:hAnsi="ＭＳ 明朝"/>
        </w:rPr>
        <w:t>10t/h</w:t>
      </w:r>
      <w:r w:rsidR="00BC7B59">
        <w:rPr>
          <w:rFonts w:hAnsi="ＭＳ 明朝" w:hint="eastAsia"/>
        </w:rPr>
        <w:t>程度）</w:t>
      </w:r>
    </w:p>
    <w:p w:rsidR="002C2BB2" w:rsidRDefault="002C2BB2" w:rsidP="00087758">
      <w:pPr>
        <w:pStyle w:val="ae"/>
        <w:numPr>
          <w:ilvl w:val="0"/>
          <w:numId w:val="8"/>
        </w:numPr>
        <w:ind w:leftChars="0"/>
        <w:rPr>
          <w:rFonts w:hAnsi="ＭＳ 明朝"/>
        </w:rPr>
      </w:pPr>
      <w:r w:rsidRPr="00087758">
        <w:rPr>
          <w:rFonts w:hAnsi="ＭＳ 明朝" w:hint="eastAsia"/>
        </w:rPr>
        <w:t>運転：</w:t>
      </w:r>
      <w:r w:rsidRPr="00087758">
        <w:rPr>
          <w:rFonts w:hAnsi="ＭＳ 明朝"/>
        </w:rPr>
        <w:t>24</w:t>
      </w:r>
      <w:r w:rsidRPr="00087758">
        <w:rPr>
          <w:rFonts w:hAnsi="ＭＳ 明朝" w:hint="eastAsia"/>
        </w:rPr>
        <w:t>時間連続運転、</w:t>
      </w:r>
      <w:r w:rsidRPr="00087758">
        <w:rPr>
          <w:rFonts w:hAnsi="ＭＳ 明朝"/>
        </w:rPr>
        <w:t>340</w:t>
      </w:r>
      <w:r w:rsidRPr="00087758">
        <w:rPr>
          <w:rFonts w:hAnsi="ＭＳ 明朝" w:hint="eastAsia"/>
        </w:rPr>
        <w:t>日</w:t>
      </w:r>
    </w:p>
    <w:p w:rsidR="002C2BB2" w:rsidRDefault="002C2BB2" w:rsidP="008A547F">
      <w:pPr>
        <w:ind w:firstLineChars="100" w:firstLine="210"/>
        <w:rPr>
          <w:rFonts w:hAnsi="ＭＳ 明朝"/>
        </w:rPr>
      </w:pPr>
      <w:r>
        <w:rPr>
          <w:rFonts w:hAnsi="ＭＳ 明朝" w:hint="eastAsia"/>
        </w:rPr>
        <w:t>（２）ソーラーフィールド</w:t>
      </w:r>
    </w:p>
    <w:p w:rsidR="002C2BB2" w:rsidRDefault="002C2BB2" w:rsidP="00087758">
      <w:pPr>
        <w:pStyle w:val="ae"/>
        <w:numPr>
          <w:ilvl w:val="0"/>
          <w:numId w:val="8"/>
        </w:numPr>
        <w:ind w:leftChars="0"/>
        <w:rPr>
          <w:rFonts w:hAnsi="ＭＳ 明朝"/>
        </w:rPr>
      </w:pPr>
      <w:r>
        <w:rPr>
          <w:rFonts w:hAnsi="ＭＳ 明朝" w:hint="eastAsia"/>
        </w:rPr>
        <w:t>コレクタタイプは任意とする</w:t>
      </w:r>
    </w:p>
    <w:p w:rsidR="002C2BB2" w:rsidRPr="00583B44" w:rsidRDefault="002C2BB2" w:rsidP="00BC7B59">
      <w:pPr>
        <w:pStyle w:val="ae"/>
        <w:numPr>
          <w:ilvl w:val="0"/>
          <w:numId w:val="8"/>
        </w:numPr>
        <w:ind w:leftChars="0"/>
        <w:rPr>
          <w:rFonts w:hAnsi="ＭＳ 明朝"/>
        </w:rPr>
      </w:pPr>
      <w:r w:rsidRPr="00087758">
        <w:rPr>
          <w:rFonts w:hAnsi="ＭＳ 明朝" w:hint="eastAsia"/>
        </w:rPr>
        <w:t>利用可能な土地面積については、想定事業者の状況も勘案し、当研究所から指定する。</w:t>
      </w:r>
    </w:p>
    <w:p w:rsidR="002C2BB2" w:rsidRDefault="002C2BB2" w:rsidP="008A547F">
      <w:pPr>
        <w:ind w:firstLineChars="100" w:firstLine="210"/>
        <w:rPr>
          <w:rFonts w:hAnsi="ＭＳ 明朝"/>
        </w:rPr>
      </w:pPr>
      <w:r>
        <w:rPr>
          <w:rFonts w:hAnsi="ＭＳ 明朝" w:hint="eastAsia"/>
        </w:rPr>
        <w:t>（３）蒸気生成</w:t>
      </w:r>
    </w:p>
    <w:p w:rsidR="002C2BB2" w:rsidRDefault="002C2BB2" w:rsidP="00087758">
      <w:pPr>
        <w:pStyle w:val="ae"/>
        <w:numPr>
          <w:ilvl w:val="0"/>
          <w:numId w:val="8"/>
        </w:numPr>
        <w:ind w:leftChars="0"/>
        <w:rPr>
          <w:rFonts w:hAnsi="ＭＳ 明朝"/>
        </w:rPr>
      </w:pPr>
      <w:r w:rsidRPr="00087758">
        <w:rPr>
          <w:rFonts w:hAnsi="ＭＳ 明朝" w:hint="eastAsia"/>
        </w:rPr>
        <w:t>直接蒸気生成と、熱媒油を利用したシステムの両方を提示し、コスト等が比較できるようにする。</w:t>
      </w:r>
    </w:p>
    <w:p w:rsidR="00BC7B59" w:rsidRDefault="00BC7B59" w:rsidP="00EF4030">
      <w:pPr>
        <w:rPr>
          <w:rFonts w:ascii="ＭＳ 明朝" w:hAnsi="ＭＳ 明朝"/>
          <w:b/>
          <w:bCs/>
          <w:color w:val="000000"/>
        </w:rPr>
      </w:pPr>
    </w:p>
    <w:p w:rsidR="002C2BB2" w:rsidRPr="002F47D8" w:rsidRDefault="002C2BB2" w:rsidP="00EF4030">
      <w:pPr>
        <w:rPr>
          <w:rFonts w:ascii="ＭＳ 明朝"/>
          <w:b/>
          <w:bCs/>
          <w:color w:val="000000"/>
        </w:rPr>
      </w:pPr>
      <w:r>
        <w:rPr>
          <w:rFonts w:ascii="ＭＳ 明朝" w:hAnsi="ＭＳ 明朝" w:hint="eastAsia"/>
          <w:b/>
          <w:bCs/>
          <w:color w:val="000000"/>
        </w:rPr>
        <w:t>５</w:t>
      </w:r>
      <w:r w:rsidRPr="00167DD9">
        <w:rPr>
          <w:rFonts w:ascii="ＭＳ 明朝" w:hAnsi="ＭＳ 明朝" w:hint="eastAsia"/>
          <w:b/>
          <w:bCs/>
          <w:color w:val="000000"/>
        </w:rPr>
        <w:t>．</w:t>
      </w:r>
      <w:r>
        <w:rPr>
          <w:rFonts w:ascii="ＭＳ 明朝" w:hAnsi="ＭＳ 明朝" w:hint="eastAsia"/>
          <w:b/>
          <w:bCs/>
          <w:color w:val="000000"/>
        </w:rPr>
        <w:t>検討内容詳細</w:t>
      </w:r>
    </w:p>
    <w:p w:rsidR="002C2BB2" w:rsidRDefault="002C2BB2" w:rsidP="00BB640F">
      <w:pPr>
        <w:pStyle w:val="ae"/>
        <w:numPr>
          <w:ilvl w:val="0"/>
          <w:numId w:val="7"/>
        </w:numPr>
        <w:ind w:leftChars="0"/>
        <w:rPr>
          <w:rFonts w:hAnsi="ＭＳ 明朝"/>
        </w:rPr>
      </w:pPr>
      <w:r>
        <w:rPr>
          <w:rFonts w:hAnsi="ＭＳ 明朝" w:hint="eastAsia"/>
        </w:rPr>
        <w:t>設備コストとその内訳</w:t>
      </w:r>
    </w:p>
    <w:p w:rsidR="002C2BB2" w:rsidRDefault="002C2BB2" w:rsidP="00BB640F">
      <w:pPr>
        <w:pStyle w:val="ae"/>
        <w:numPr>
          <w:ilvl w:val="1"/>
          <w:numId w:val="7"/>
        </w:numPr>
        <w:ind w:leftChars="0"/>
        <w:rPr>
          <w:rFonts w:hAnsi="ＭＳ 明朝"/>
        </w:rPr>
      </w:pPr>
      <w:r>
        <w:rPr>
          <w:rFonts w:hAnsi="ＭＳ 明朝" w:hint="eastAsia"/>
        </w:rPr>
        <w:t>設備コストは、</w:t>
      </w:r>
      <w:r w:rsidR="00BC7B59">
        <w:rPr>
          <w:rFonts w:hAnsi="ＭＳ 明朝" w:hint="eastAsia"/>
        </w:rPr>
        <w:t>原則として百万円単位</w:t>
      </w:r>
      <w:r>
        <w:rPr>
          <w:rFonts w:hAnsi="ＭＳ 明朝" w:hint="eastAsia"/>
        </w:rPr>
        <w:t>で算出する</w:t>
      </w:r>
      <w:r w:rsidR="00BC7B59">
        <w:rPr>
          <w:rFonts w:hAnsi="ＭＳ 明朝" w:hint="eastAsia"/>
        </w:rPr>
        <w:t>こととする</w:t>
      </w:r>
      <w:r>
        <w:rPr>
          <w:rFonts w:hAnsi="ＭＳ 明朝" w:hint="eastAsia"/>
        </w:rPr>
        <w:t>。</w:t>
      </w:r>
    </w:p>
    <w:p w:rsidR="002C2BB2" w:rsidRDefault="002C2BB2" w:rsidP="00BB640F">
      <w:pPr>
        <w:pStyle w:val="ae"/>
        <w:numPr>
          <w:ilvl w:val="1"/>
          <w:numId w:val="7"/>
        </w:numPr>
        <w:ind w:leftChars="0"/>
        <w:rPr>
          <w:rFonts w:hAnsi="ＭＳ 明朝"/>
        </w:rPr>
      </w:pPr>
      <w:r>
        <w:rPr>
          <w:rFonts w:hAnsi="ＭＳ 明朝" w:hint="eastAsia"/>
        </w:rPr>
        <w:t>内訳は、下記程度を想定しているが詳細は協議の上決定する</w:t>
      </w:r>
    </w:p>
    <w:p w:rsidR="002C2BB2" w:rsidRDefault="002C2BB2" w:rsidP="00087758">
      <w:pPr>
        <w:pStyle w:val="ae"/>
        <w:numPr>
          <w:ilvl w:val="2"/>
          <w:numId w:val="7"/>
        </w:numPr>
        <w:ind w:leftChars="0"/>
        <w:rPr>
          <w:rFonts w:hAnsi="ＭＳ 明朝"/>
        </w:rPr>
      </w:pPr>
      <w:r>
        <w:rPr>
          <w:rFonts w:hAnsi="ＭＳ 明朝" w:hint="eastAsia"/>
        </w:rPr>
        <w:lastRenderedPageBreak/>
        <w:t>反射鏡</w:t>
      </w:r>
    </w:p>
    <w:p w:rsidR="002C2BB2" w:rsidRDefault="002C2BB2" w:rsidP="00087758">
      <w:pPr>
        <w:pStyle w:val="ae"/>
        <w:numPr>
          <w:ilvl w:val="2"/>
          <w:numId w:val="7"/>
        </w:numPr>
        <w:ind w:leftChars="0"/>
        <w:rPr>
          <w:rFonts w:hAnsi="ＭＳ 明朝"/>
        </w:rPr>
      </w:pPr>
      <w:r>
        <w:rPr>
          <w:rFonts w:hAnsi="ＭＳ 明朝" w:hint="eastAsia"/>
        </w:rPr>
        <w:t>フレーム</w:t>
      </w:r>
    </w:p>
    <w:p w:rsidR="002C2BB2" w:rsidRDefault="002C2BB2" w:rsidP="00087758">
      <w:pPr>
        <w:pStyle w:val="ae"/>
        <w:numPr>
          <w:ilvl w:val="2"/>
          <w:numId w:val="7"/>
        </w:numPr>
        <w:ind w:leftChars="0"/>
        <w:rPr>
          <w:rFonts w:hAnsi="ＭＳ 明朝"/>
        </w:rPr>
      </w:pPr>
      <w:r>
        <w:rPr>
          <w:rFonts w:hAnsi="ＭＳ 明朝" w:hint="eastAsia"/>
        </w:rPr>
        <w:t>制御装置</w:t>
      </w:r>
    </w:p>
    <w:p w:rsidR="002C2BB2" w:rsidRPr="00087758" w:rsidRDefault="002C2BB2" w:rsidP="00087758">
      <w:pPr>
        <w:pStyle w:val="ae"/>
        <w:numPr>
          <w:ilvl w:val="2"/>
          <w:numId w:val="7"/>
        </w:numPr>
        <w:ind w:leftChars="0"/>
        <w:rPr>
          <w:rFonts w:hAnsi="ＭＳ 明朝"/>
        </w:rPr>
      </w:pPr>
      <w:r>
        <w:rPr>
          <w:rFonts w:hAnsi="ＭＳ 明朝" w:hint="eastAsia"/>
        </w:rPr>
        <w:t>熱媒ループ、ポンプ</w:t>
      </w:r>
    </w:p>
    <w:p w:rsidR="002C2BB2" w:rsidRDefault="002C2BB2" w:rsidP="00087758">
      <w:pPr>
        <w:pStyle w:val="ae"/>
        <w:numPr>
          <w:ilvl w:val="2"/>
          <w:numId w:val="7"/>
        </w:numPr>
        <w:ind w:leftChars="0"/>
        <w:rPr>
          <w:rFonts w:hAnsi="ＭＳ 明朝"/>
        </w:rPr>
      </w:pPr>
      <w:r>
        <w:rPr>
          <w:rFonts w:hAnsi="ＭＳ 明朝" w:hint="eastAsia"/>
        </w:rPr>
        <w:t>蒸気発生器</w:t>
      </w:r>
    </w:p>
    <w:p w:rsidR="002C2BB2" w:rsidRDefault="002C2BB2" w:rsidP="00087758">
      <w:pPr>
        <w:pStyle w:val="ae"/>
        <w:numPr>
          <w:ilvl w:val="2"/>
          <w:numId w:val="7"/>
        </w:numPr>
        <w:ind w:leftChars="0"/>
        <w:rPr>
          <w:rFonts w:hAnsi="ＭＳ 明朝"/>
        </w:rPr>
      </w:pPr>
      <w:r>
        <w:rPr>
          <w:rFonts w:hAnsi="ＭＳ 明朝" w:hint="eastAsia"/>
        </w:rPr>
        <w:t>ボイラーとの取り合い</w:t>
      </w:r>
    </w:p>
    <w:p w:rsidR="002C2BB2" w:rsidRDefault="002C2BB2" w:rsidP="00087758">
      <w:pPr>
        <w:pStyle w:val="ae"/>
        <w:numPr>
          <w:ilvl w:val="2"/>
          <w:numId w:val="7"/>
        </w:numPr>
        <w:ind w:leftChars="0"/>
        <w:rPr>
          <w:rFonts w:hAnsi="ＭＳ 明朝"/>
        </w:rPr>
      </w:pPr>
      <w:r>
        <w:rPr>
          <w:rFonts w:hAnsi="ＭＳ 明朝" w:hint="eastAsia"/>
        </w:rPr>
        <w:t>現地組立費用</w:t>
      </w:r>
    </w:p>
    <w:p w:rsidR="00BC7B59" w:rsidRPr="00BC7B59" w:rsidRDefault="00BC7B59" w:rsidP="00BC7B59">
      <w:pPr>
        <w:pStyle w:val="ae"/>
        <w:numPr>
          <w:ilvl w:val="2"/>
          <w:numId w:val="7"/>
        </w:numPr>
        <w:ind w:leftChars="0"/>
        <w:rPr>
          <w:rFonts w:hAnsi="ＭＳ 明朝"/>
        </w:rPr>
      </w:pPr>
      <w:r>
        <w:rPr>
          <w:rFonts w:hAnsi="ＭＳ 明朝" w:hint="eastAsia"/>
        </w:rPr>
        <w:t>運転・保守費用</w:t>
      </w:r>
    </w:p>
    <w:p w:rsidR="002C2BB2" w:rsidRDefault="002C2BB2" w:rsidP="00BB640F">
      <w:pPr>
        <w:pStyle w:val="ae"/>
        <w:numPr>
          <w:ilvl w:val="0"/>
          <w:numId w:val="7"/>
        </w:numPr>
        <w:ind w:leftChars="0"/>
        <w:rPr>
          <w:rFonts w:hAnsi="ＭＳ 明朝"/>
        </w:rPr>
      </w:pPr>
      <w:r>
        <w:rPr>
          <w:rFonts w:hAnsi="ＭＳ 明朝" w:hint="eastAsia"/>
        </w:rPr>
        <w:t>設備コストの主要な不確実性</w:t>
      </w:r>
    </w:p>
    <w:p w:rsidR="002C2BB2" w:rsidRDefault="002C2BB2" w:rsidP="00BB640F">
      <w:pPr>
        <w:pStyle w:val="ae"/>
        <w:numPr>
          <w:ilvl w:val="1"/>
          <w:numId w:val="7"/>
        </w:numPr>
        <w:ind w:leftChars="0"/>
        <w:rPr>
          <w:rFonts w:hAnsi="ＭＳ 明朝"/>
        </w:rPr>
      </w:pPr>
      <w:r>
        <w:rPr>
          <w:rFonts w:hAnsi="ＭＳ 明朝" w:hint="eastAsia"/>
        </w:rPr>
        <w:t>上記について、今後の価格増減見通しを整理する。</w:t>
      </w:r>
    </w:p>
    <w:p w:rsidR="002C2BB2" w:rsidRDefault="002C2BB2" w:rsidP="00BB640F">
      <w:pPr>
        <w:pStyle w:val="ae"/>
        <w:numPr>
          <w:ilvl w:val="0"/>
          <w:numId w:val="7"/>
        </w:numPr>
        <w:ind w:leftChars="0"/>
        <w:rPr>
          <w:rFonts w:hAnsi="ＭＳ 明朝"/>
        </w:rPr>
      </w:pPr>
      <w:r>
        <w:rPr>
          <w:rFonts w:hAnsi="ＭＳ 明朝" w:hint="eastAsia"/>
        </w:rPr>
        <w:t>当方から提供する日射条件（数種類程度）に対する運転パラ</w:t>
      </w:r>
      <w:r w:rsidRPr="00BB640F">
        <w:rPr>
          <w:rFonts w:hAnsi="ＭＳ 明朝" w:hint="eastAsia"/>
        </w:rPr>
        <w:t>メータ</w:t>
      </w:r>
    </w:p>
    <w:p w:rsidR="002C2BB2" w:rsidRDefault="002C2BB2" w:rsidP="00087758">
      <w:pPr>
        <w:pStyle w:val="ae"/>
        <w:numPr>
          <w:ilvl w:val="1"/>
          <w:numId w:val="7"/>
        </w:numPr>
        <w:ind w:leftChars="0"/>
        <w:rPr>
          <w:rFonts w:hAnsi="ＭＳ 明朝"/>
        </w:rPr>
      </w:pPr>
      <w:r>
        <w:rPr>
          <w:rFonts w:hAnsi="ＭＳ 明朝" w:hint="eastAsia"/>
        </w:rPr>
        <w:t>当方より日時及び直達日射量を指定する。</w:t>
      </w:r>
    </w:p>
    <w:p w:rsidR="002C2BB2" w:rsidRDefault="002C2BB2" w:rsidP="00087758">
      <w:pPr>
        <w:pStyle w:val="ae"/>
        <w:numPr>
          <w:ilvl w:val="1"/>
          <w:numId w:val="7"/>
        </w:numPr>
        <w:ind w:leftChars="0"/>
        <w:rPr>
          <w:rFonts w:hAnsi="ＭＳ 明朝"/>
        </w:rPr>
      </w:pPr>
      <w:r>
        <w:rPr>
          <w:rFonts w:hAnsi="ＭＳ 明朝" w:hint="eastAsia"/>
        </w:rPr>
        <w:t>その条件における運転条件、特にボイラーの出力を示す。</w:t>
      </w:r>
    </w:p>
    <w:p w:rsidR="002C2BB2" w:rsidRDefault="002C2BB2" w:rsidP="00087758">
      <w:pPr>
        <w:pStyle w:val="ae"/>
        <w:numPr>
          <w:ilvl w:val="1"/>
          <w:numId w:val="7"/>
        </w:numPr>
        <w:ind w:leftChars="0"/>
        <w:rPr>
          <w:rFonts w:hAnsi="ＭＳ 明朝"/>
        </w:rPr>
      </w:pPr>
      <w:r>
        <w:rPr>
          <w:rFonts w:hAnsi="ＭＳ 明朝" w:hint="eastAsia"/>
        </w:rPr>
        <w:t>集光量の算出については、当研究所と一部協力も可能。</w:t>
      </w:r>
    </w:p>
    <w:p w:rsidR="002C2BB2" w:rsidRPr="00167DD9" w:rsidRDefault="002C2BB2">
      <w:pPr>
        <w:tabs>
          <w:tab w:val="left" w:pos="2160"/>
        </w:tabs>
        <w:rPr>
          <w:rFonts w:ascii="ＭＳ 明朝"/>
          <w:color w:val="000000"/>
          <w:u w:val="single"/>
        </w:rPr>
      </w:pPr>
    </w:p>
    <w:p w:rsidR="002C2BB2" w:rsidRPr="00167DD9" w:rsidRDefault="002C2BB2" w:rsidP="009C124D">
      <w:pPr>
        <w:rPr>
          <w:rFonts w:ascii="ＭＳ 明朝"/>
          <w:b/>
          <w:bCs/>
        </w:rPr>
      </w:pPr>
      <w:r w:rsidRPr="00167DD9">
        <w:rPr>
          <w:rFonts w:ascii="ＭＳ 明朝" w:hAnsi="ＭＳ 明朝" w:hint="eastAsia"/>
          <w:b/>
          <w:bCs/>
        </w:rPr>
        <w:t>６．納入物</w:t>
      </w:r>
    </w:p>
    <w:p w:rsidR="002C2BB2" w:rsidRDefault="002C2BB2" w:rsidP="008A547F">
      <w:pPr>
        <w:ind w:leftChars="100" w:left="210" w:firstLineChars="100" w:firstLine="210"/>
        <w:rPr>
          <w:rFonts w:ascii="ＭＳ 明朝"/>
        </w:rPr>
      </w:pPr>
      <w:r w:rsidRPr="00167DD9">
        <w:rPr>
          <w:rFonts w:ascii="ＭＳ 明朝" w:hAnsi="ＭＳ 明朝" w:hint="eastAsia"/>
        </w:rPr>
        <w:t>最終報告書：報告書を収めた</w:t>
      </w:r>
      <w:r w:rsidRPr="00167DD9">
        <w:rPr>
          <w:rFonts w:ascii="ＭＳ 明朝" w:hAnsi="ＭＳ 明朝"/>
        </w:rPr>
        <w:t>CD-ROM</w:t>
      </w:r>
      <w:r w:rsidRPr="00167DD9">
        <w:rPr>
          <w:rFonts w:ascii="ＭＳ 明朝" w:hAnsi="ＭＳ 明朝" w:hint="eastAsia"/>
        </w:rPr>
        <w:t>１枚</w:t>
      </w:r>
    </w:p>
    <w:p w:rsidR="00BC7B59" w:rsidRDefault="00BC7B59">
      <w:pPr>
        <w:tabs>
          <w:tab w:val="left" w:pos="2160"/>
        </w:tabs>
        <w:rPr>
          <w:rFonts w:ascii="ＭＳ 明朝" w:hAnsi="ＭＳ 明朝"/>
          <w:color w:val="0000FF"/>
        </w:rPr>
      </w:pPr>
    </w:p>
    <w:p w:rsidR="002C2BB2" w:rsidRPr="00167DD9" w:rsidRDefault="002C2BB2">
      <w:pPr>
        <w:tabs>
          <w:tab w:val="left" w:pos="2160"/>
        </w:tabs>
        <w:rPr>
          <w:rFonts w:ascii="ＭＳ 明朝"/>
          <w:b/>
          <w:bCs/>
          <w:color w:val="000000"/>
        </w:rPr>
      </w:pPr>
      <w:r w:rsidRPr="00167DD9">
        <w:rPr>
          <w:rFonts w:ascii="ＭＳ 明朝" w:hAnsi="ＭＳ 明朝" w:hint="eastAsia"/>
          <w:b/>
          <w:bCs/>
          <w:color w:val="000000"/>
        </w:rPr>
        <w:t>７．納期</w:t>
      </w:r>
    </w:p>
    <w:p w:rsidR="002C2BB2" w:rsidRPr="00167DD9" w:rsidRDefault="002C2BB2" w:rsidP="008A547F">
      <w:pPr>
        <w:ind w:leftChars="100" w:left="210" w:firstLineChars="100" w:firstLine="210"/>
        <w:rPr>
          <w:rFonts w:ascii="ＭＳ 明朝"/>
          <w:color w:val="000000"/>
        </w:rPr>
      </w:pPr>
      <w:r>
        <w:rPr>
          <w:rFonts w:ascii="ＭＳ 明朝" w:hAnsi="ＭＳ 明朝" w:hint="eastAsia"/>
          <w:color w:val="000000"/>
        </w:rPr>
        <w:t>最終</w:t>
      </w:r>
      <w:r w:rsidRPr="00167DD9">
        <w:rPr>
          <w:rFonts w:ascii="ＭＳ 明朝" w:hAnsi="ＭＳ 明朝" w:hint="eastAsia"/>
          <w:color w:val="000000"/>
        </w:rPr>
        <w:t>納期は</w:t>
      </w:r>
      <w:r w:rsidRPr="007E5DBA">
        <w:rPr>
          <w:rFonts w:ascii="ＭＳ 明朝" w:hAnsi="ＭＳ 明朝"/>
        </w:rPr>
        <w:t>20</w:t>
      </w:r>
      <w:r>
        <w:rPr>
          <w:rFonts w:ascii="ＭＳ 明朝" w:hAnsi="ＭＳ 明朝"/>
        </w:rPr>
        <w:t>1</w:t>
      </w:r>
      <w:r w:rsidR="00BC7B59">
        <w:rPr>
          <w:rFonts w:ascii="ＭＳ 明朝" w:hAnsi="ＭＳ 明朝" w:hint="eastAsia"/>
        </w:rPr>
        <w:t>5</w:t>
      </w:r>
      <w:r w:rsidRPr="00167DD9">
        <w:rPr>
          <w:rFonts w:ascii="ＭＳ 明朝" w:hAnsi="ＭＳ 明朝" w:hint="eastAsia"/>
          <w:color w:val="000000"/>
        </w:rPr>
        <w:t>年</w:t>
      </w:r>
      <w:r>
        <w:rPr>
          <w:rFonts w:ascii="ＭＳ 明朝" w:hAnsi="ＭＳ 明朝"/>
        </w:rPr>
        <w:t>1</w:t>
      </w:r>
      <w:r w:rsidRPr="00167DD9">
        <w:rPr>
          <w:rFonts w:ascii="ＭＳ 明朝" w:hAnsi="ＭＳ 明朝" w:hint="eastAsia"/>
          <w:color w:val="000000"/>
        </w:rPr>
        <w:t>月</w:t>
      </w:r>
      <w:r w:rsidR="00C8663A">
        <w:rPr>
          <w:rFonts w:ascii="ＭＳ 明朝" w:hAnsi="ＭＳ 明朝" w:hint="eastAsia"/>
        </w:rPr>
        <w:t>30</w:t>
      </w:r>
      <w:r w:rsidRPr="00167DD9">
        <w:rPr>
          <w:rFonts w:ascii="ＭＳ 明朝" w:hAnsi="ＭＳ 明朝" w:hint="eastAsia"/>
          <w:color w:val="000000"/>
        </w:rPr>
        <w:t>日とする。この日以前に、</w:t>
      </w:r>
      <w:r w:rsidRPr="00167DD9">
        <w:rPr>
          <w:rFonts w:ascii="ＭＳ 明朝" w:hAnsi="ＭＳ 明朝" w:hint="eastAsia"/>
        </w:rPr>
        <w:t>（財）</w:t>
      </w:r>
      <w:r w:rsidRPr="00167DD9">
        <w:rPr>
          <w:rFonts w:ascii="ＭＳ 明朝" w:hAnsi="ＭＳ 明朝" w:hint="eastAsia"/>
          <w:color w:val="000000"/>
        </w:rPr>
        <w:t>エネルギー総合工学研究所承認済の最終報告書を提出すること。</w:t>
      </w:r>
      <w:r>
        <w:rPr>
          <w:rFonts w:ascii="ＭＳ 明朝" w:hAnsi="ＭＳ 明朝" w:hint="eastAsia"/>
          <w:color w:val="000000"/>
        </w:rPr>
        <w:t>また、</w:t>
      </w:r>
      <w:r w:rsidR="00BC7B59">
        <w:rPr>
          <w:rFonts w:ascii="ＭＳ 明朝" w:hAnsi="ＭＳ 明朝" w:hint="eastAsia"/>
          <w:color w:val="000000"/>
        </w:rPr>
        <w:t>10</w:t>
      </w:r>
      <w:r>
        <w:rPr>
          <w:rFonts w:ascii="ＭＳ 明朝" w:hAnsi="ＭＳ 明朝" w:hint="eastAsia"/>
          <w:color w:val="000000"/>
        </w:rPr>
        <w:t>月</w:t>
      </w:r>
      <w:r w:rsidR="00C8663A">
        <w:rPr>
          <w:rFonts w:ascii="ＭＳ 明朝" w:hAnsi="ＭＳ 明朝" w:hint="eastAsia"/>
          <w:color w:val="000000"/>
        </w:rPr>
        <w:t>31</w:t>
      </w:r>
      <w:bookmarkStart w:id="0" w:name="_GoBack"/>
      <w:bookmarkEnd w:id="0"/>
      <w:r>
        <w:rPr>
          <w:rFonts w:ascii="ＭＳ 明朝" w:hAnsi="ＭＳ 明朝" w:hint="eastAsia"/>
          <w:color w:val="000000"/>
        </w:rPr>
        <w:t>日までにプラント概念設計の素案を中間報告すること。</w:t>
      </w:r>
    </w:p>
    <w:p w:rsidR="00A2437A" w:rsidRPr="00167DD9" w:rsidRDefault="00A2437A">
      <w:pPr>
        <w:rPr>
          <w:rFonts w:ascii="ＭＳ 明朝"/>
        </w:rPr>
      </w:pPr>
    </w:p>
    <w:p w:rsidR="002C2BB2" w:rsidRPr="00167DD9" w:rsidRDefault="002C2BB2">
      <w:pPr>
        <w:rPr>
          <w:rFonts w:ascii="ＭＳ 明朝"/>
          <w:b/>
          <w:bCs/>
        </w:rPr>
      </w:pPr>
      <w:r w:rsidRPr="00167DD9">
        <w:rPr>
          <w:rFonts w:ascii="ＭＳ 明朝" w:hAnsi="ＭＳ 明朝" w:hint="eastAsia"/>
          <w:b/>
          <w:bCs/>
        </w:rPr>
        <w:t>８</w:t>
      </w:r>
      <w:r w:rsidRPr="00167DD9">
        <w:rPr>
          <w:rFonts w:ascii="ＭＳ 明朝"/>
          <w:b/>
          <w:bCs/>
        </w:rPr>
        <w:t>.</w:t>
      </w:r>
      <w:r w:rsidRPr="00167DD9">
        <w:rPr>
          <w:rFonts w:ascii="ＭＳ 明朝" w:hAnsi="ＭＳ 明朝" w:hint="eastAsia"/>
          <w:b/>
          <w:bCs/>
        </w:rPr>
        <w:t>納入場所</w:t>
      </w:r>
    </w:p>
    <w:p w:rsidR="002C2BB2" w:rsidRPr="00167DD9" w:rsidRDefault="002C2BB2" w:rsidP="008A547F">
      <w:pPr>
        <w:ind w:leftChars="100" w:left="210" w:firstLineChars="100" w:firstLine="210"/>
        <w:rPr>
          <w:rFonts w:ascii="ＭＳ 明朝"/>
        </w:rPr>
      </w:pPr>
      <w:r w:rsidRPr="00167DD9">
        <w:rPr>
          <w:rFonts w:ascii="ＭＳ 明朝" w:hAnsi="ＭＳ 明朝" w:hint="eastAsia"/>
        </w:rPr>
        <w:t>報告書及び</w:t>
      </w:r>
      <w:r w:rsidRPr="00167DD9">
        <w:rPr>
          <w:rFonts w:ascii="ＭＳ 明朝" w:hAnsi="ＭＳ 明朝"/>
        </w:rPr>
        <w:t>CD-</w:t>
      </w:r>
      <w:r w:rsidRPr="00167DD9">
        <w:rPr>
          <w:rFonts w:ascii="ＭＳ 明朝" w:hAnsi="ＭＳ 明朝"/>
          <w:color w:val="000000"/>
        </w:rPr>
        <w:t>ROM</w:t>
      </w:r>
      <w:r w:rsidRPr="00167DD9">
        <w:rPr>
          <w:rFonts w:ascii="ＭＳ 明朝" w:hAnsi="ＭＳ 明朝"/>
        </w:rPr>
        <w:t>:</w:t>
      </w:r>
      <w:bookmarkStart w:id="1" w:name="OLE_LINK1"/>
      <w:r w:rsidRPr="00167DD9">
        <w:rPr>
          <w:rFonts w:ascii="ＭＳ 明朝" w:hAnsi="ＭＳ 明朝" w:hint="eastAsia"/>
        </w:rPr>
        <w:t>（財）エネルギー総合工学研究所</w:t>
      </w:r>
      <w:bookmarkEnd w:id="1"/>
      <w:r>
        <w:rPr>
          <w:rFonts w:ascii="ＭＳ 明朝" w:hAnsi="ＭＳ 明朝" w:hint="eastAsia"/>
        </w:rPr>
        <w:t>（東京都港区西新橋</w:t>
      </w:r>
      <w:r>
        <w:rPr>
          <w:rFonts w:ascii="ＭＳ 明朝" w:hAnsi="ＭＳ 明朝"/>
        </w:rPr>
        <w:t>1-14-2</w:t>
      </w:r>
      <w:r w:rsidRPr="00167DD9">
        <w:rPr>
          <w:rFonts w:ascii="ＭＳ 明朝" w:hAnsi="ＭＳ 明朝" w:hint="eastAsia"/>
        </w:rPr>
        <w:t>）</w:t>
      </w:r>
    </w:p>
    <w:p w:rsidR="002C2BB2" w:rsidRPr="00167DD9" w:rsidRDefault="002C2BB2">
      <w:pPr>
        <w:rPr>
          <w:rFonts w:ascii="ＭＳ 明朝"/>
        </w:rPr>
      </w:pPr>
    </w:p>
    <w:p w:rsidR="002C2BB2" w:rsidRPr="00167DD9" w:rsidRDefault="002C2BB2">
      <w:pPr>
        <w:rPr>
          <w:rFonts w:ascii="ＭＳ 明朝"/>
          <w:b/>
          <w:bCs/>
          <w:color w:val="000000"/>
        </w:rPr>
      </w:pPr>
      <w:r w:rsidRPr="00167DD9">
        <w:rPr>
          <w:rFonts w:ascii="ＭＳ 明朝" w:hAnsi="ＭＳ 明朝" w:hint="eastAsia"/>
          <w:b/>
          <w:bCs/>
          <w:color w:val="000000"/>
        </w:rPr>
        <w:t>９．機密保持事項</w:t>
      </w:r>
    </w:p>
    <w:p w:rsidR="002C2BB2" w:rsidRPr="00167DD9" w:rsidRDefault="002C2BB2" w:rsidP="008A547F">
      <w:pPr>
        <w:ind w:leftChars="100" w:left="210" w:firstLineChars="100" w:firstLine="210"/>
        <w:rPr>
          <w:rFonts w:ascii="ＭＳ 明朝"/>
          <w:color w:val="000000"/>
        </w:rPr>
      </w:pPr>
      <w:r w:rsidRPr="00167DD9">
        <w:rPr>
          <w:rFonts w:ascii="ＭＳ 明朝" w:hAnsi="ＭＳ 明朝" w:hint="eastAsia"/>
        </w:rPr>
        <w:t>本購入仕様書に定められた作業によって得られた解析結果およびその知見を、（財）財団法人エネルギー総合工学研究所の事前承諾無しに第三者に開示してはならない。</w:t>
      </w:r>
    </w:p>
    <w:p w:rsidR="002C2BB2" w:rsidRPr="00167DD9" w:rsidRDefault="002C2BB2">
      <w:pPr>
        <w:rPr>
          <w:rFonts w:ascii="ＭＳ 明朝"/>
          <w:color w:val="000000"/>
        </w:rPr>
      </w:pPr>
    </w:p>
    <w:p w:rsidR="002C2BB2" w:rsidRPr="00167DD9" w:rsidRDefault="002C2BB2">
      <w:pPr>
        <w:rPr>
          <w:rFonts w:ascii="ＭＳ 明朝"/>
          <w:b/>
          <w:bCs/>
          <w:color w:val="000000"/>
        </w:rPr>
      </w:pPr>
      <w:r w:rsidRPr="00167DD9">
        <w:rPr>
          <w:rFonts w:ascii="ＭＳ 明朝" w:hAnsi="ＭＳ 明朝" w:hint="eastAsia"/>
          <w:b/>
          <w:bCs/>
          <w:color w:val="000000"/>
        </w:rPr>
        <w:t>１０．知的財産権</w:t>
      </w:r>
    </w:p>
    <w:p w:rsidR="002C2BB2" w:rsidRPr="00167DD9" w:rsidRDefault="002C2BB2" w:rsidP="008A547F">
      <w:pPr>
        <w:ind w:leftChars="100" w:left="210" w:firstLineChars="100" w:firstLine="210"/>
        <w:rPr>
          <w:rFonts w:ascii="ＭＳ 明朝"/>
          <w:color w:val="000000"/>
        </w:rPr>
      </w:pPr>
      <w:r w:rsidRPr="00167DD9">
        <w:rPr>
          <w:rFonts w:ascii="ＭＳ 明朝" w:hAnsi="ＭＳ 明朝" w:hint="eastAsia"/>
          <w:color w:val="000000"/>
        </w:rPr>
        <w:t xml:space="preserve">　</w:t>
      </w:r>
      <w:r w:rsidRPr="00167DD9">
        <w:rPr>
          <w:rFonts w:ascii="ＭＳ 明朝" w:hAnsi="ＭＳ 明朝" w:hint="eastAsia"/>
        </w:rPr>
        <w:t>受注者は、本購入仕様書に規定される作業を実施するにあたって、第三者の知的財産権を侵害しないように十分注意すること。</w:t>
      </w:r>
    </w:p>
    <w:p w:rsidR="002C2BB2" w:rsidRPr="00167DD9" w:rsidRDefault="002C2BB2">
      <w:pPr>
        <w:rPr>
          <w:rFonts w:ascii="ＭＳ 明朝"/>
          <w:color w:val="000000"/>
          <w:u w:val="single"/>
        </w:rPr>
      </w:pPr>
    </w:p>
    <w:p w:rsidR="002C2BB2" w:rsidRPr="00167DD9" w:rsidRDefault="002C2BB2">
      <w:pPr>
        <w:rPr>
          <w:rFonts w:ascii="ＭＳ 明朝"/>
          <w:b/>
          <w:bCs/>
          <w:color w:val="000000"/>
        </w:rPr>
      </w:pPr>
      <w:r w:rsidRPr="00167DD9">
        <w:rPr>
          <w:rFonts w:ascii="ＭＳ 明朝" w:hAnsi="ＭＳ 明朝" w:hint="eastAsia"/>
          <w:b/>
          <w:bCs/>
          <w:color w:val="000000"/>
        </w:rPr>
        <w:t>１１．その他</w:t>
      </w:r>
    </w:p>
    <w:p w:rsidR="002C2BB2" w:rsidRPr="000C764F" w:rsidRDefault="002C2BB2" w:rsidP="000C764F">
      <w:pPr>
        <w:numPr>
          <w:ilvl w:val="0"/>
          <w:numId w:val="3"/>
        </w:numPr>
      </w:pPr>
      <w:r>
        <w:rPr>
          <w:rFonts w:hAnsi="ＭＳ 明朝" w:hint="eastAsia"/>
        </w:rPr>
        <w:t>本仕様書に疑義がある場合、及び仕様書に記載されていない事項については、協議により決定することとする。</w:t>
      </w:r>
    </w:p>
    <w:p w:rsidR="002C2BB2" w:rsidRPr="00827C86" w:rsidRDefault="002C2BB2" w:rsidP="00827C86">
      <w:pPr>
        <w:numPr>
          <w:ilvl w:val="0"/>
          <w:numId w:val="3"/>
        </w:numPr>
        <w:rPr>
          <w:rFonts w:ascii="ＭＳ 明朝"/>
        </w:rPr>
      </w:pPr>
      <w:r w:rsidRPr="008267C1">
        <w:rPr>
          <w:rFonts w:ascii="ＭＳ 明朝" w:hAnsi="ＭＳ 明朝" w:hint="eastAsia"/>
        </w:rPr>
        <w:t>各</w:t>
      </w:r>
      <w:r>
        <w:rPr>
          <w:rFonts w:ascii="ＭＳ 明朝" w:hAnsi="ＭＳ 明朝" w:hint="eastAsia"/>
        </w:rPr>
        <w:t>実施</w:t>
      </w:r>
      <w:r w:rsidRPr="008267C1">
        <w:rPr>
          <w:rFonts w:ascii="ＭＳ 明朝" w:hAnsi="ＭＳ 明朝" w:hint="eastAsia"/>
        </w:rPr>
        <w:t>項目の納期が変更となる場合には</w:t>
      </w:r>
      <w:r>
        <w:rPr>
          <w:rFonts w:ascii="ＭＳ 明朝" w:hAnsi="ＭＳ 明朝" w:hint="eastAsia"/>
        </w:rPr>
        <w:t>、</w:t>
      </w:r>
      <w:r w:rsidRPr="008267C1">
        <w:rPr>
          <w:rFonts w:ascii="ＭＳ 明朝" w:hAnsi="ＭＳ 明朝" w:hint="eastAsia"/>
        </w:rPr>
        <w:t>事前に（財）エネルギー総合工学研究所に</w:t>
      </w:r>
      <w:r>
        <w:rPr>
          <w:rFonts w:ascii="ＭＳ 明朝" w:hAnsi="ＭＳ 明朝" w:hint="eastAsia"/>
        </w:rPr>
        <w:t>申請</w:t>
      </w:r>
      <w:r w:rsidRPr="008267C1">
        <w:rPr>
          <w:rFonts w:ascii="ＭＳ 明朝" w:hAnsi="ＭＳ 明朝" w:hint="eastAsia"/>
        </w:rPr>
        <w:t>し承認を得るものとする。</w:t>
      </w:r>
    </w:p>
    <w:p w:rsidR="002C2BB2" w:rsidRPr="00640E4F" w:rsidRDefault="002C2BB2" w:rsidP="00640E4F">
      <w:pPr>
        <w:rPr>
          <w:rFonts w:hAnsi="ＭＳ 明朝"/>
          <w:color w:val="0000FF"/>
        </w:rPr>
      </w:pPr>
    </w:p>
    <w:sectPr w:rsidR="002C2BB2" w:rsidRPr="00640E4F" w:rsidSect="004B64CC">
      <w:headerReference w:type="default" r:id="rId8"/>
      <w:footerReference w:type="default" r:id="rId9"/>
      <w:pgSz w:w="11907" w:h="16840" w:code="9"/>
      <w:pgMar w:top="1134" w:right="1134" w:bottom="851" w:left="1134" w:header="851" w:footer="992" w:gutter="0"/>
      <w:pgNumType w:start="1"/>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F0" w:rsidRDefault="00674DF0">
      <w:r>
        <w:separator/>
      </w:r>
    </w:p>
  </w:endnote>
  <w:endnote w:type="continuationSeparator" w:id="0">
    <w:p w:rsidR="00674DF0" w:rsidRDefault="0067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2" w:rsidRDefault="008E7F23">
    <w:pPr>
      <w:pStyle w:val="a7"/>
      <w:jc w:val="center"/>
    </w:pPr>
    <w:r>
      <w:rPr>
        <w:sz w:val="20"/>
      </w:rPr>
      <w:fldChar w:fldCharType="begin"/>
    </w:r>
    <w:r w:rsidR="002C2BB2">
      <w:rPr>
        <w:sz w:val="20"/>
      </w:rPr>
      <w:instrText xml:space="preserve"> PAGE </w:instrText>
    </w:r>
    <w:r>
      <w:rPr>
        <w:sz w:val="20"/>
      </w:rPr>
      <w:fldChar w:fldCharType="separate"/>
    </w:r>
    <w:r w:rsidR="00C8663A">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F0" w:rsidRDefault="00674DF0">
      <w:r>
        <w:separator/>
      </w:r>
    </w:p>
  </w:footnote>
  <w:footnote w:type="continuationSeparator" w:id="0">
    <w:p w:rsidR="00674DF0" w:rsidRDefault="00674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2" w:rsidRPr="00BB2BC1" w:rsidRDefault="002C2BB2" w:rsidP="00BB2BC1">
    <w:pPr>
      <w:pStyle w:val="a5"/>
      <w:jc w:val="right"/>
      <w:rPr>
        <w:color w:val="FF0000"/>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07DA"/>
    <w:multiLevelType w:val="hybridMultilevel"/>
    <w:tmpl w:val="A7C828CE"/>
    <w:lvl w:ilvl="0" w:tplc="2DEE4E9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35552E48"/>
    <w:multiLevelType w:val="hybridMultilevel"/>
    <w:tmpl w:val="11100B12"/>
    <w:lvl w:ilvl="0" w:tplc="5E84672A">
      <w:start w:val="1"/>
      <w:numFmt w:val="decimalFullWidth"/>
      <w:lvlText w:val="%1．"/>
      <w:lvlJc w:val="left"/>
      <w:pPr>
        <w:tabs>
          <w:tab w:val="num" w:pos="435"/>
        </w:tabs>
        <w:ind w:left="435" w:hanging="43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4CA525AC"/>
    <w:multiLevelType w:val="hybridMultilevel"/>
    <w:tmpl w:val="C80891C6"/>
    <w:lvl w:ilvl="0" w:tplc="29A649D6">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nsid w:val="51557C5E"/>
    <w:multiLevelType w:val="hybridMultilevel"/>
    <w:tmpl w:val="F83488C8"/>
    <w:lvl w:ilvl="0" w:tplc="BC3CCB12">
      <w:start w:val="1"/>
      <w:numFmt w:val="lowerLetter"/>
      <w:lvlText w:val="(%1)"/>
      <w:lvlJc w:val="left"/>
      <w:pPr>
        <w:tabs>
          <w:tab w:val="num" w:pos="0"/>
        </w:tabs>
        <w:ind w:left="907" w:hanging="453"/>
      </w:pPr>
      <w:rPr>
        <w:rFonts w:ascii="ＭＳ 明朝" w:eastAsia="ＭＳ 明朝"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56554F91"/>
    <w:multiLevelType w:val="hybridMultilevel"/>
    <w:tmpl w:val="62F24BA4"/>
    <w:lvl w:ilvl="0" w:tplc="102E051C">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571A4130"/>
    <w:multiLevelType w:val="hybridMultilevel"/>
    <w:tmpl w:val="3E3E6260"/>
    <w:lvl w:ilvl="0" w:tplc="AF802E9E">
      <w:start w:val="1"/>
      <w:numFmt w:val="decimalEnclosedCircle"/>
      <w:lvlText w:val="%1"/>
      <w:lvlJc w:val="left"/>
      <w:pPr>
        <w:ind w:left="840" w:hanging="420"/>
      </w:pPr>
      <w:rPr>
        <w:rFonts w:cs="Times New Roman" w:hint="eastAsia"/>
      </w:rPr>
    </w:lvl>
    <w:lvl w:ilvl="1" w:tplc="04090017">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nsid w:val="5783089D"/>
    <w:multiLevelType w:val="hybridMultilevel"/>
    <w:tmpl w:val="3E3E6260"/>
    <w:lvl w:ilvl="0" w:tplc="AF802E9E">
      <w:start w:val="1"/>
      <w:numFmt w:val="decimalEnclosedCircle"/>
      <w:lvlText w:val="%1"/>
      <w:lvlJc w:val="left"/>
      <w:pPr>
        <w:ind w:left="840" w:hanging="420"/>
      </w:pPr>
      <w:rPr>
        <w:rFonts w:cs="Times New Roman" w:hint="eastAsia"/>
      </w:rPr>
    </w:lvl>
    <w:lvl w:ilvl="1" w:tplc="04090017">
      <w:start w:val="1"/>
      <w:numFmt w:val="aiueoFullWidth"/>
      <w:lvlText w:val="(%2)"/>
      <w:lvlJc w:val="left"/>
      <w:pPr>
        <w:ind w:left="1260" w:hanging="420"/>
      </w:pPr>
      <w:rPr>
        <w:rFonts w:cs="Times New Roman"/>
      </w:rPr>
    </w:lvl>
    <w:lvl w:ilvl="2" w:tplc="0409001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nsid w:val="59537BFA"/>
    <w:multiLevelType w:val="singleLevel"/>
    <w:tmpl w:val="EE2E01B8"/>
    <w:lvl w:ilvl="0">
      <w:start w:val="1"/>
      <w:numFmt w:val="decimal"/>
      <w:lvlText w:val="(%1)"/>
      <w:legacy w:legacy="1" w:legacySpace="0" w:legacyIndent="425"/>
      <w:lvlJc w:val="left"/>
      <w:rPr>
        <w:rFonts w:ascii="ＭＳ 明朝" w:eastAsia="ＭＳ 明朝" w:cs="Times New Roman" w:hint="eastAsia"/>
      </w:rPr>
    </w:lvl>
  </w:abstractNum>
  <w:abstractNum w:abstractNumId="8">
    <w:nsid w:val="5C6C5710"/>
    <w:multiLevelType w:val="hybridMultilevel"/>
    <w:tmpl w:val="90EC293C"/>
    <w:lvl w:ilvl="0" w:tplc="BC3CCB12">
      <w:start w:val="1"/>
      <w:numFmt w:val="lowerLetter"/>
      <w:lvlText w:val="(%1)"/>
      <w:lvlJc w:val="left"/>
      <w:pPr>
        <w:tabs>
          <w:tab w:val="num" w:pos="0"/>
        </w:tabs>
        <w:ind w:left="907" w:hanging="453"/>
      </w:pPr>
      <w:rPr>
        <w:rFonts w:ascii="ＭＳ 明朝" w:eastAsia="ＭＳ 明朝"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62D437BE"/>
    <w:multiLevelType w:val="hybridMultilevel"/>
    <w:tmpl w:val="04C43AD4"/>
    <w:lvl w:ilvl="0" w:tplc="3BD0ED38">
      <w:start w:val="3"/>
      <w:numFmt w:val="bullet"/>
      <w:lvlText w:val="・"/>
      <w:lvlJc w:val="left"/>
      <w:pPr>
        <w:tabs>
          <w:tab w:val="num" w:pos="675"/>
        </w:tabs>
        <w:ind w:left="675"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7"/>
  </w:num>
  <w:num w:numId="2">
    <w:abstractNumId w:val="1"/>
  </w:num>
  <w:num w:numId="3">
    <w:abstractNumId w:val="0"/>
  </w:num>
  <w:num w:numId="4">
    <w:abstractNumId w:val="3"/>
  </w:num>
  <w:num w:numId="5">
    <w:abstractNumId w:val="8"/>
  </w:num>
  <w:num w:numId="6">
    <w:abstractNumId w:val="5"/>
  </w:num>
  <w:num w:numId="7">
    <w:abstractNumId w:val="6"/>
  </w:num>
  <w:num w:numId="8">
    <w:abstractNumId w:val="2"/>
  </w:num>
  <w:num w:numId="9">
    <w:abstractNumId w:val="4"/>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5F"/>
    <w:rsid w:val="00033298"/>
    <w:rsid w:val="00040AC8"/>
    <w:rsid w:val="00044C5A"/>
    <w:rsid w:val="00055F7E"/>
    <w:rsid w:val="0008376F"/>
    <w:rsid w:val="00087758"/>
    <w:rsid w:val="000915DA"/>
    <w:rsid w:val="00092F19"/>
    <w:rsid w:val="00094E5B"/>
    <w:rsid w:val="00095819"/>
    <w:rsid w:val="00096E45"/>
    <w:rsid w:val="000B54DB"/>
    <w:rsid w:val="000B6EA5"/>
    <w:rsid w:val="000C764F"/>
    <w:rsid w:val="000D02FB"/>
    <w:rsid w:val="000D0896"/>
    <w:rsid w:val="000D2684"/>
    <w:rsid w:val="000D2947"/>
    <w:rsid w:val="000D6AF0"/>
    <w:rsid w:val="000E4EF7"/>
    <w:rsid w:val="000F3301"/>
    <w:rsid w:val="0011322D"/>
    <w:rsid w:val="001321AB"/>
    <w:rsid w:val="001435A0"/>
    <w:rsid w:val="001508D8"/>
    <w:rsid w:val="001521C8"/>
    <w:rsid w:val="00154488"/>
    <w:rsid w:val="001578E2"/>
    <w:rsid w:val="00167DD9"/>
    <w:rsid w:val="001B444E"/>
    <w:rsid w:val="001C1ECE"/>
    <w:rsid w:val="001C669C"/>
    <w:rsid w:val="001D0978"/>
    <w:rsid w:val="001D2B35"/>
    <w:rsid w:val="001E002F"/>
    <w:rsid w:val="001F17CB"/>
    <w:rsid w:val="0020311A"/>
    <w:rsid w:val="002222F7"/>
    <w:rsid w:val="00223519"/>
    <w:rsid w:val="002347BF"/>
    <w:rsid w:val="00237238"/>
    <w:rsid w:val="00237453"/>
    <w:rsid w:val="00246C31"/>
    <w:rsid w:val="002538D6"/>
    <w:rsid w:val="002703AD"/>
    <w:rsid w:val="0027567A"/>
    <w:rsid w:val="00286D08"/>
    <w:rsid w:val="00290A89"/>
    <w:rsid w:val="00293F84"/>
    <w:rsid w:val="002A363A"/>
    <w:rsid w:val="002C14C9"/>
    <w:rsid w:val="002C2BB2"/>
    <w:rsid w:val="002D26F8"/>
    <w:rsid w:val="002D7877"/>
    <w:rsid w:val="002E31D1"/>
    <w:rsid w:val="002E7392"/>
    <w:rsid w:val="002F05D9"/>
    <w:rsid w:val="002F3C4A"/>
    <w:rsid w:val="002F47D8"/>
    <w:rsid w:val="002F6E4A"/>
    <w:rsid w:val="003075C7"/>
    <w:rsid w:val="00312EB5"/>
    <w:rsid w:val="00316F1F"/>
    <w:rsid w:val="00327670"/>
    <w:rsid w:val="00331189"/>
    <w:rsid w:val="00333C82"/>
    <w:rsid w:val="00343076"/>
    <w:rsid w:val="00346048"/>
    <w:rsid w:val="00350683"/>
    <w:rsid w:val="00355B6D"/>
    <w:rsid w:val="00362928"/>
    <w:rsid w:val="0037746E"/>
    <w:rsid w:val="003845A3"/>
    <w:rsid w:val="0039465E"/>
    <w:rsid w:val="00395E2B"/>
    <w:rsid w:val="00396CAB"/>
    <w:rsid w:val="00397252"/>
    <w:rsid w:val="003A407C"/>
    <w:rsid w:val="003B092B"/>
    <w:rsid w:val="003D7F9F"/>
    <w:rsid w:val="003E7BF7"/>
    <w:rsid w:val="003F648F"/>
    <w:rsid w:val="004048EA"/>
    <w:rsid w:val="004170F7"/>
    <w:rsid w:val="004200D1"/>
    <w:rsid w:val="00421713"/>
    <w:rsid w:val="00422250"/>
    <w:rsid w:val="00435D16"/>
    <w:rsid w:val="004368FB"/>
    <w:rsid w:val="00447E6A"/>
    <w:rsid w:val="00451E7A"/>
    <w:rsid w:val="00454C91"/>
    <w:rsid w:val="00457B4B"/>
    <w:rsid w:val="004618E6"/>
    <w:rsid w:val="00477BE8"/>
    <w:rsid w:val="00484CA6"/>
    <w:rsid w:val="004922C1"/>
    <w:rsid w:val="00494D14"/>
    <w:rsid w:val="004A03C1"/>
    <w:rsid w:val="004B64CC"/>
    <w:rsid w:val="004B77EC"/>
    <w:rsid w:val="004E5816"/>
    <w:rsid w:val="00513591"/>
    <w:rsid w:val="005241C6"/>
    <w:rsid w:val="0052661D"/>
    <w:rsid w:val="005315E7"/>
    <w:rsid w:val="005360F2"/>
    <w:rsid w:val="005363A1"/>
    <w:rsid w:val="0054054F"/>
    <w:rsid w:val="00543380"/>
    <w:rsid w:val="00547D44"/>
    <w:rsid w:val="00553BA2"/>
    <w:rsid w:val="00562F75"/>
    <w:rsid w:val="00577101"/>
    <w:rsid w:val="00583549"/>
    <w:rsid w:val="00583B44"/>
    <w:rsid w:val="005846A9"/>
    <w:rsid w:val="005913C0"/>
    <w:rsid w:val="005A06B4"/>
    <w:rsid w:val="005C1D8D"/>
    <w:rsid w:val="005C2E4F"/>
    <w:rsid w:val="005C4AB8"/>
    <w:rsid w:val="005D195D"/>
    <w:rsid w:val="005D2B6E"/>
    <w:rsid w:val="005D2F37"/>
    <w:rsid w:val="005E5917"/>
    <w:rsid w:val="005F6357"/>
    <w:rsid w:val="00613C77"/>
    <w:rsid w:val="00620CB8"/>
    <w:rsid w:val="006249FB"/>
    <w:rsid w:val="00624CF3"/>
    <w:rsid w:val="006268D0"/>
    <w:rsid w:val="006336FA"/>
    <w:rsid w:val="00640E4F"/>
    <w:rsid w:val="00650E4D"/>
    <w:rsid w:val="00662E3C"/>
    <w:rsid w:val="00666B42"/>
    <w:rsid w:val="00674DF0"/>
    <w:rsid w:val="00675C01"/>
    <w:rsid w:val="00687DFF"/>
    <w:rsid w:val="00692977"/>
    <w:rsid w:val="006A6BCF"/>
    <w:rsid w:val="006A78E6"/>
    <w:rsid w:val="006B0324"/>
    <w:rsid w:val="006B7774"/>
    <w:rsid w:val="006C4BA4"/>
    <w:rsid w:val="006C6C83"/>
    <w:rsid w:val="006D4C94"/>
    <w:rsid w:val="006D7D27"/>
    <w:rsid w:val="006E2A55"/>
    <w:rsid w:val="00702345"/>
    <w:rsid w:val="0070351C"/>
    <w:rsid w:val="00706D8D"/>
    <w:rsid w:val="00717847"/>
    <w:rsid w:val="0072141D"/>
    <w:rsid w:val="00726B8F"/>
    <w:rsid w:val="00726D5F"/>
    <w:rsid w:val="0073582D"/>
    <w:rsid w:val="0074228F"/>
    <w:rsid w:val="00742C39"/>
    <w:rsid w:val="0076078E"/>
    <w:rsid w:val="00770230"/>
    <w:rsid w:val="0077262C"/>
    <w:rsid w:val="00773BC8"/>
    <w:rsid w:val="00776BCD"/>
    <w:rsid w:val="007837DC"/>
    <w:rsid w:val="007871DA"/>
    <w:rsid w:val="007B0BF5"/>
    <w:rsid w:val="007B1B9D"/>
    <w:rsid w:val="007C6CBE"/>
    <w:rsid w:val="007D0B0B"/>
    <w:rsid w:val="007D6A49"/>
    <w:rsid w:val="007D6A85"/>
    <w:rsid w:val="007E0DBD"/>
    <w:rsid w:val="007E5DBA"/>
    <w:rsid w:val="007E7F89"/>
    <w:rsid w:val="00804BC0"/>
    <w:rsid w:val="00805C5A"/>
    <w:rsid w:val="00825802"/>
    <w:rsid w:val="008267C1"/>
    <w:rsid w:val="00826F98"/>
    <w:rsid w:val="00827C86"/>
    <w:rsid w:val="00843F76"/>
    <w:rsid w:val="00853E9A"/>
    <w:rsid w:val="008653A8"/>
    <w:rsid w:val="00882EA5"/>
    <w:rsid w:val="00896339"/>
    <w:rsid w:val="008A547F"/>
    <w:rsid w:val="008C48FD"/>
    <w:rsid w:val="008C74E3"/>
    <w:rsid w:val="008D30D5"/>
    <w:rsid w:val="008E4BDA"/>
    <w:rsid w:val="008E7F23"/>
    <w:rsid w:val="008F3BD0"/>
    <w:rsid w:val="009045AB"/>
    <w:rsid w:val="009218C0"/>
    <w:rsid w:val="0096129B"/>
    <w:rsid w:val="0098158D"/>
    <w:rsid w:val="00981A8E"/>
    <w:rsid w:val="0098786A"/>
    <w:rsid w:val="009B173F"/>
    <w:rsid w:val="009C124D"/>
    <w:rsid w:val="009E4AA8"/>
    <w:rsid w:val="009F1D42"/>
    <w:rsid w:val="009F299F"/>
    <w:rsid w:val="009F417D"/>
    <w:rsid w:val="00A01C85"/>
    <w:rsid w:val="00A03A5D"/>
    <w:rsid w:val="00A175EB"/>
    <w:rsid w:val="00A2437A"/>
    <w:rsid w:val="00A25D97"/>
    <w:rsid w:val="00A40DE2"/>
    <w:rsid w:val="00A51BE3"/>
    <w:rsid w:val="00A51D71"/>
    <w:rsid w:val="00A53136"/>
    <w:rsid w:val="00A62C5B"/>
    <w:rsid w:val="00A632BF"/>
    <w:rsid w:val="00A72777"/>
    <w:rsid w:val="00A77EC4"/>
    <w:rsid w:val="00A865B8"/>
    <w:rsid w:val="00AA39E3"/>
    <w:rsid w:val="00AC2C41"/>
    <w:rsid w:val="00AE7231"/>
    <w:rsid w:val="00AF2666"/>
    <w:rsid w:val="00B17AE7"/>
    <w:rsid w:val="00B20216"/>
    <w:rsid w:val="00B22E2D"/>
    <w:rsid w:val="00B44670"/>
    <w:rsid w:val="00B462C1"/>
    <w:rsid w:val="00B46480"/>
    <w:rsid w:val="00B547B1"/>
    <w:rsid w:val="00B579FB"/>
    <w:rsid w:val="00B6412C"/>
    <w:rsid w:val="00B70C69"/>
    <w:rsid w:val="00B70C78"/>
    <w:rsid w:val="00B71AEB"/>
    <w:rsid w:val="00B7449B"/>
    <w:rsid w:val="00B74D46"/>
    <w:rsid w:val="00B811B9"/>
    <w:rsid w:val="00B83439"/>
    <w:rsid w:val="00B86A94"/>
    <w:rsid w:val="00B90D39"/>
    <w:rsid w:val="00B923C3"/>
    <w:rsid w:val="00B96CB9"/>
    <w:rsid w:val="00B9766B"/>
    <w:rsid w:val="00BB2BC1"/>
    <w:rsid w:val="00BB640F"/>
    <w:rsid w:val="00BC7B59"/>
    <w:rsid w:val="00BE0CAE"/>
    <w:rsid w:val="00BE714B"/>
    <w:rsid w:val="00BF6EAA"/>
    <w:rsid w:val="00C21DFF"/>
    <w:rsid w:val="00C2474D"/>
    <w:rsid w:val="00C2533B"/>
    <w:rsid w:val="00C26ABF"/>
    <w:rsid w:val="00C30D51"/>
    <w:rsid w:val="00C31B87"/>
    <w:rsid w:val="00C422AD"/>
    <w:rsid w:val="00C46040"/>
    <w:rsid w:val="00C521D0"/>
    <w:rsid w:val="00C53F87"/>
    <w:rsid w:val="00C6573C"/>
    <w:rsid w:val="00C66042"/>
    <w:rsid w:val="00C703EC"/>
    <w:rsid w:val="00C76C78"/>
    <w:rsid w:val="00C8663A"/>
    <w:rsid w:val="00C95F0F"/>
    <w:rsid w:val="00CA0A2C"/>
    <w:rsid w:val="00CB7088"/>
    <w:rsid w:val="00CC28F7"/>
    <w:rsid w:val="00CD5A71"/>
    <w:rsid w:val="00CF20C7"/>
    <w:rsid w:val="00D05221"/>
    <w:rsid w:val="00D10878"/>
    <w:rsid w:val="00D15A31"/>
    <w:rsid w:val="00D167C0"/>
    <w:rsid w:val="00D2394C"/>
    <w:rsid w:val="00D2471E"/>
    <w:rsid w:val="00D30FAB"/>
    <w:rsid w:val="00D37E05"/>
    <w:rsid w:val="00D44900"/>
    <w:rsid w:val="00D7135C"/>
    <w:rsid w:val="00D8622A"/>
    <w:rsid w:val="00D876CF"/>
    <w:rsid w:val="00D92B5A"/>
    <w:rsid w:val="00DA34FF"/>
    <w:rsid w:val="00DC59A3"/>
    <w:rsid w:val="00DC707C"/>
    <w:rsid w:val="00DD5F18"/>
    <w:rsid w:val="00DE302E"/>
    <w:rsid w:val="00E0536B"/>
    <w:rsid w:val="00E20C3F"/>
    <w:rsid w:val="00E34E90"/>
    <w:rsid w:val="00E34F6A"/>
    <w:rsid w:val="00E400AE"/>
    <w:rsid w:val="00E42147"/>
    <w:rsid w:val="00E44E22"/>
    <w:rsid w:val="00E63757"/>
    <w:rsid w:val="00E65C6A"/>
    <w:rsid w:val="00E660B3"/>
    <w:rsid w:val="00E74229"/>
    <w:rsid w:val="00E87395"/>
    <w:rsid w:val="00E9183A"/>
    <w:rsid w:val="00E93862"/>
    <w:rsid w:val="00E94DA0"/>
    <w:rsid w:val="00EA7BB5"/>
    <w:rsid w:val="00EB51DA"/>
    <w:rsid w:val="00EC506C"/>
    <w:rsid w:val="00EC5350"/>
    <w:rsid w:val="00EC5F29"/>
    <w:rsid w:val="00EC60F4"/>
    <w:rsid w:val="00EC6C81"/>
    <w:rsid w:val="00EC7AFB"/>
    <w:rsid w:val="00ED4CAF"/>
    <w:rsid w:val="00ED5841"/>
    <w:rsid w:val="00EF4030"/>
    <w:rsid w:val="00EF4946"/>
    <w:rsid w:val="00EF6572"/>
    <w:rsid w:val="00F01213"/>
    <w:rsid w:val="00F14F19"/>
    <w:rsid w:val="00F27E66"/>
    <w:rsid w:val="00F31D1C"/>
    <w:rsid w:val="00F33466"/>
    <w:rsid w:val="00F33DA8"/>
    <w:rsid w:val="00F37DF4"/>
    <w:rsid w:val="00F40A47"/>
    <w:rsid w:val="00F720B6"/>
    <w:rsid w:val="00F733B4"/>
    <w:rsid w:val="00F7580D"/>
    <w:rsid w:val="00F80BFF"/>
    <w:rsid w:val="00F8660B"/>
    <w:rsid w:val="00F93DEE"/>
    <w:rsid w:val="00FA23F5"/>
    <w:rsid w:val="00FA7E03"/>
    <w:rsid w:val="00FB3488"/>
    <w:rsid w:val="00FD1391"/>
    <w:rsid w:val="00FD219B"/>
    <w:rsid w:val="00FD5650"/>
    <w:rsid w:val="00FD627F"/>
    <w:rsid w:val="00FE2A6F"/>
    <w:rsid w:val="00FE321E"/>
    <w:rsid w:val="00FE4A9A"/>
    <w:rsid w:val="00FF179A"/>
    <w:rsid w:val="00FF4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D1"/>
    <w:pPr>
      <w:widowControl w:val="0"/>
      <w:autoSpaceDE w:val="0"/>
      <w:autoSpaceDN w:val="0"/>
      <w:adjustRightInd w:val="0"/>
      <w:spacing w:line="360" w:lineRule="atLeast"/>
      <w:jc w:val="both"/>
      <w:textAlignment w:val="baseline"/>
    </w:pPr>
    <w:rPr>
      <w:rFonts w:ascii="Times New Roman"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uiPriority w:val="99"/>
    <w:rsid w:val="002E31D1"/>
    <w:pPr>
      <w:autoSpaceDE/>
      <w:autoSpaceDN/>
      <w:spacing w:line="24" w:lineRule="atLeast"/>
    </w:pPr>
    <w:rPr>
      <w:rFonts w:ascii="ＭＳ 明朝" w:hAnsi="Century"/>
      <w:sz w:val="22"/>
    </w:rPr>
  </w:style>
  <w:style w:type="paragraph" w:styleId="a3">
    <w:name w:val="Body Text"/>
    <w:basedOn w:val="a"/>
    <w:link w:val="a4"/>
    <w:uiPriority w:val="99"/>
    <w:rsid w:val="002E31D1"/>
    <w:pPr>
      <w:spacing w:line="24" w:lineRule="atLeast"/>
    </w:pPr>
    <w:rPr>
      <w:color w:val="000000"/>
    </w:rPr>
  </w:style>
  <w:style w:type="character" w:customStyle="1" w:styleId="a4">
    <w:name w:val="本文 (文字)"/>
    <w:basedOn w:val="a0"/>
    <w:link w:val="a3"/>
    <w:uiPriority w:val="99"/>
    <w:semiHidden/>
    <w:rsid w:val="00320352"/>
    <w:rPr>
      <w:rFonts w:ascii="Times New Roman" w:hAnsi="Times New Roman"/>
      <w:kern w:val="0"/>
      <w:szCs w:val="20"/>
    </w:rPr>
  </w:style>
  <w:style w:type="paragraph" w:styleId="a5">
    <w:name w:val="header"/>
    <w:basedOn w:val="a"/>
    <w:link w:val="a6"/>
    <w:uiPriority w:val="99"/>
    <w:rsid w:val="002E31D1"/>
    <w:pPr>
      <w:tabs>
        <w:tab w:val="center" w:pos="4252"/>
        <w:tab w:val="right" w:pos="8504"/>
      </w:tabs>
      <w:snapToGrid w:val="0"/>
    </w:pPr>
  </w:style>
  <w:style w:type="character" w:customStyle="1" w:styleId="a6">
    <w:name w:val="ヘッダー (文字)"/>
    <w:basedOn w:val="a0"/>
    <w:link w:val="a5"/>
    <w:uiPriority w:val="99"/>
    <w:semiHidden/>
    <w:rsid w:val="00320352"/>
    <w:rPr>
      <w:rFonts w:ascii="Times New Roman" w:hAnsi="Times New Roman"/>
      <w:kern w:val="0"/>
      <w:szCs w:val="20"/>
    </w:rPr>
  </w:style>
  <w:style w:type="paragraph" w:styleId="a7">
    <w:name w:val="footer"/>
    <w:basedOn w:val="a"/>
    <w:link w:val="a8"/>
    <w:uiPriority w:val="99"/>
    <w:rsid w:val="002E31D1"/>
    <w:pPr>
      <w:tabs>
        <w:tab w:val="center" w:pos="4252"/>
        <w:tab w:val="right" w:pos="8504"/>
      </w:tabs>
      <w:snapToGrid w:val="0"/>
    </w:pPr>
  </w:style>
  <w:style w:type="character" w:customStyle="1" w:styleId="a8">
    <w:name w:val="フッター (文字)"/>
    <w:basedOn w:val="a0"/>
    <w:link w:val="a7"/>
    <w:uiPriority w:val="99"/>
    <w:semiHidden/>
    <w:rsid w:val="00320352"/>
    <w:rPr>
      <w:rFonts w:ascii="Times New Roman" w:hAnsi="Times New Roman"/>
      <w:kern w:val="0"/>
      <w:szCs w:val="20"/>
    </w:rPr>
  </w:style>
  <w:style w:type="paragraph" w:styleId="a9">
    <w:name w:val="Plain Text"/>
    <w:basedOn w:val="a"/>
    <w:link w:val="aa"/>
    <w:uiPriority w:val="99"/>
    <w:rsid w:val="002E31D1"/>
    <w:pPr>
      <w:autoSpaceDE/>
      <w:autoSpaceDN/>
      <w:adjustRightInd/>
      <w:spacing w:line="240" w:lineRule="auto"/>
      <w:textAlignment w:val="auto"/>
    </w:pPr>
    <w:rPr>
      <w:rFonts w:ascii="ＭＳ 明朝" w:hAnsi="Courier New"/>
      <w:kern w:val="2"/>
    </w:rPr>
  </w:style>
  <w:style w:type="character" w:customStyle="1" w:styleId="aa">
    <w:name w:val="書式なし (文字)"/>
    <w:basedOn w:val="a0"/>
    <w:link w:val="a9"/>
    <w:uiPriority w:val="99"/>
    <w:semiHidden/>
    <w:rsid w:val="00320352"/>
    <w:rPr>
      <w:rFonts w:ascii="ＭＳ 明朝" w:hAnsi="Courier New" w:cs="Courier New"/>
      <w:kern w:val="0"/>
      <w:szCs w:val="21"/>
    </w:rPr>
  </w:style>
  <w:style w:type="table" w:styleId="ab">
    <w:name w:val="Table Grid"/>
    <w:basedOn w:val="a1"/>
    <w:uiPriority w:val="99"/>
    <w:rsid w:val="00D30FA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D30FAB"/>
    <w:pPr>
      <w:autoSpaceDE/>
      <w:autoSpaceDN/>
      <w:adjustRightInd/>
      <w:spacing w:line="240" w:lineRule="auto"/>
      <w:jc w:val="center"/>
      <w:textAlignment w:val="auto"/>
    </w:pPr>
    <w:rPr>
      <w:rFonts w:ascii="Century" w:hAnsi="Century"/>
      <w:b/>
      <w:kern w:val="2"/>
      <w:sz w:val="32"/>
      <w:szCs w:val="32"/>
    </w:rPr>
  </w:style>
  <w:style w:type="character" w:customStyle="1" w:styleId="ad">
    <w:name w:val="記 (文字)"/>
    <w:basedOn w:val="a0"/>
    <w:link w:val="ac"/>
    <w:uiPriority w:val="99"/>
    <w:semiHidden/>
    <w:rsid w:val="00320352"/>
    <w:rPr>
      <w:rFonts w:ascii="Times New Roman" w:hAnsi="Times New Roman"/>
      <w:kern w:val="0"/>
      <w:szCs w:val="20"/>
    </w:rPr>
  </w:style>
  <w:style w:type="paragraph" w:styleId="1">
    <w:name w:val="toc 1"/>
    <w:basedOn w:val="a"/>
    <w:next w:val="a"/>
    <w:autoRedefine/>
    <w:uiPriority w:val="99"/>
    <w:semiHidden/>
    <w:rsid w:val="00D30FAB"/>
    <w:pPr>
      <w:tabs>
        <w:tab w:val="right" w:leader="dot" w:pos="9628"/>
      </w:tabs>
      <w:autoSpaceDE/>
      <w:autoSpaceDN/>
      <w:adjustRightInd/>
      <w:spacing w:line="240" w:lineRule="auto"/>
      <w:textAlignment w:val="auto"/>
    </w:pPr>
    <w:rPr>
      <w:rFonts w:ascii="ＭＳ Ｐゴシック" w:eastAsia="ＭＳ Ｐゴシック" w:hAnsi="ＭＳ Ｐゴシック"/>
      <w:b/>
      <w:noProof/>
      <w:color w:val="000000"/>
      <w:kern w:val="2"/>
      <w:szCs w:val="21"/>
    </w:rPr>
  </w:style>
  <w:style w:type="paragraph" w:styleId="Web">
    <w:name w:val="Normal (Web)"/>
    <w:basedOn w:val="a"/>
    <w:uiPriority w:val="99"/>
    <w:rsid w:val="004B64CC"/>
    <w:pPr>
      <w:widowControl/>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e">
    <w:name w:val="List Paragraph"/>
    <w:basedOn w:val="a"/>
    <w:uiPriority w:val="99"/>
    <w:qFormat/>
    <w:rsid w:val="004B64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D1"/>
    <w:pPr>
      <w:widowControl w:val="0"/>
      <w:autoSpaceDE w:val="0"/>
      <w:autoSpaceDN w:val="0"/>
      <w:adjustRightInd w:val="0"/>
      <w:spacing w:line="360" w:lineRule="atLeast"/>
      <w:jc w:val="both"/>
      <w:textAlignment w:val="baseline"/>
    </w:pPr>
    <w:rPr>
      <w:rFonts w:ascii="Times New Roman"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uiPriority w:val="99"/>
    <w:rsid w:val="002E31D1"/>
    <w:pPr>
      <w:autoSpaceDE/>
      <w:autoSpaceDN/>
      <w:spacing w:line="24" w:lineRule="atLeast"/>
    </w:pPr>
    <w:rPr>
      <w:rFonts w:ascii="ＭＳ 明朝" w:hAnsi="Century"/>
      <w:sz w:val="22"/>
    </w:rPr>
  </w:style>
  <w:style w:type="paragraph" w:styleId="a3">
    <w:name w:val="Body Text"/>
    <w:basedOn w:val="a"/>
    <w:link w:val="a4"/>
    <w:uiPriority w:val="99"/>
    <w:rsid w:val="002E31D1"/>
    <w:pPr>
      <w:spacing w:line="24" w:lineRule="atLeast"/>
    </w:pPr>
    <w:rPr>
      <w:color w:val="000000"/>
    </w:rPr>
  </w:style>
  <w:style w:type="character" w:customStyle="1" w:styleId="a4">
    <w:name w:val="本文 (文字)"/>
    <w:basedOn w:val="a0"/>
    <w:link w:val="a3"/>
    <w:uiPriority w:val="99"/>
    <w:semiHidden/>
    <w:rsid w:val="00320352"/>
    <w:rPr>
      <w:rFonts w:ascii="Times New Roman" w:hAnsi="Times New Roman"/>
      <w:kern w:val="0"/>
      <w:szCs w:val="20"/>
    </w:rPr>
  </w:style>
  <w:style w:type="paragraph" w:styleId="a5">
    <w:name w:val="header"/>
    <w:basedOn w:val="a"/>
    <w:link w:val="a6"/>
    <w:uiPriority w:val="99"/>
    <w:rsid w:val="002E31D1"/>
    <w:pPr>
      <w:tabs>
        <w:tab w:val="center" w:pos="4252"/>
        <w:tab w:val="right" w:pos="8504"/>
      </w:tabs>
      <w:snapToGrid w:val="0"/>
    </w:pPr>
  </w:style>
  <w:style w:type="character" w:customStyle="1" w:styleId="a6">
    <w:name w:val="ヘッダー (文字)"/>
    <w:basedOn w:val="a0"/>
    <w:link w:val="a5"/>
    <w:uiPriority w:val="99"/>
    <w:semiHidden/>
    <w:rsid w:val="00320352"/>
    <w:rPr>
      <w:rFonts w:ascii="Times New Roman" w:hAnsi="Times New Roman"/>
      <w:kern w:val="0"/>
      <w:szCs w:val="20"/>
    </w:rPr>
  </w:style>
  <w:style w:type="paragraph" w:styleId="a7">
    <w:name w:val="footer"/>
    <w:basedOn w:val="a"/>
    <w:link w:val="a8"/>
    <w:uiPriority w:val="99"/>
    <w:rsid w:val="002E31D1"/>
    <w:pPr>
      <w:tabs>
        <w:tab w:val="center" w:pos="4252"/>
        <w:tab w:val="right" w:pos="8504"/>
      </w:tabs>
      <w:snapToGrid w:val="0"/>
    </w:pPr>
  </w:style>
  <w:style w:type="character" w:customStyle="1" w:styleId="a8">
    <w:name w:val="フッター (文字)"/>
    <w:basedOn w:val="a0"/>
    <w:link w:val="a7"/>
    <w:uiPriority w:val="99"/>
    <w:semiHidden/>
    <w:rsid w:val="00320352"/>
    <w:rPr>
      <w:rFonts w:ascii="Times New Roman" w:hAnsi="Times New Roman"/>
      <w:kern w:val="0"/>
      <w:szCs w:val="20"/>
    </w:rPr>
  </w:style>
  <w:style w:type="paragraph" w:styleId="a9">
    <w:name w:val="Plain Text"/>
    <w:basedOn w:val="a"/>
    <w:link w:val="aa"/>
    <w:uiPriority w:val="99"/>
    <w:rsid w:val="002E31D1"/>
    <w:pPr>
      <w:autoSpaceDE/>
      <w:autoSpaceDN/>
      <w:adjustRightInd/>
      <w:spacing w:line="240" w:lineRule="auto"/>
      <w:textAlignment w:val="auto"/>
    </w:pPr>
    <w:rPr>
      <w:rFonts w:ascii="ＭＳ 明朝" w:hAnsi="Courier New"/>
      <w:kern w:val="2"/>
    </w:rPr>
  </w:style>
  <w:style w:type="character" w:customStyle="1" w:styleId="aa">
    <w:name w:val="書式なし (文字)"/>
    <w:basedOn w:val="a0"/>
    <w:link w:val="a9"/>
    <w:uiPriority w:val="99"/>
    <w:semiHidden/>
    <w:rsid w:val="00320352"/>
    <w:rPr>
      <w:rFonts w:ascii="ＭＳ 明朝" w:hAnsi="Courier New" w:cs="Courier New"/>
      <w:kern w:val="0"/>
      <w:szCs w:val="21"/>
    </w:rPr>
  </w:style>
  <w:style w:type="table" w:styleId="ab">
    <w:name w:val="Table Grid"/>
    <w:basedOn w:val="a1"/>
    <w:uiPriority w:val="99"/>
    <w:rsid w:val="00D30FA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D30FAB"/>
    <w:pPr>
      <w:autoSpaceDE/>
      <w:autoSpaceDN/>
      <w:adjustRightInd/>
      <w:spacing w:line="240" w:lineRule="auto"/>
      <w:jc w:val="center"/>
      <w:textAlignment w:val="auto"/>
    </w:pPr>
    <w:rPr>
      <w:rFonts w:ascii="Century" w:hAnsi="Century"/>
      <w:b/>
      <w:kern w:val="2"/>
      <w:sz w:val="32"/>
      <w:szCs w:val="32"/>
    </w:rPr>
  </w:style>
  <w:style w:type="character" w:customStyle="1" w:styleId="ad">
    <w:name w:val="記 (文字)"/>
    <w:basedOn w:val="a0"/>
    <w:link w:val="ac"/>
    <w:uiPriority w:val="99"/>
    <w:semiHidden/>
    <w:rsid w:val="00320352"/>
    <w:rPr>
      <w:rFonts w:ascii="Times New Roman" w:hAnsi="Times New Roman"/>
      <w:kern w:val="0"/>
      <w:szCs w:val="20"/>
    </w:rPr>
  </w:style>
  <w:style w:type="paragraph" w:styleId="1">
    <w:name w:val="toc 1"/>
    <w:basedOn w:val="a"/>
    <w:next w:val="a"/>
    <w:autoRedefine/>
    <w:uiPriority w:val="99"/>
    <w:semiHidden/>
    <w:rsid w:val="00D30FAB"/>
    <w:pPr>
      <w:tabs>
        <w:tab w:val="right" w:leader="dot" w:pos="9628"/>
      </w:tabs>
      <w:autoSpaceDE/>
      <w:autoSpaceDN/>
      <w:adjustRightInd/>
      <w:spacing w:line="240" w:lineRule="auto"/>
      <w:textAlignment w:val="auto"/>
    </w:pPr>
    <w:rPr>
      <w:rFonts w:ascii="ＭＳ Ｐゴシック" w:eastAsia="ＭＳ Ｐゴシック" w:hAnsi="ＭＳ Ｐゴシック"/>
      <w:b/>
      <w:noProof/>
      <w:color w:val="000000"/>
      <w:kern w:val="2"/>
      <w:szCs w:val="21"/>
    </w:rPr>
  </w:style>
  <w:style w:type="paragraph" w:styleId="Web">
    <w:name w:val="Normal (Web)"/>
    <w:basedOn w:val="a"/>
    <w:uiPriority w:val="99"/>
    <w:rsid w:val="004B64CC"/>
    <w:pPr>
      <w:widowControl/>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e">
    <w:name w:val="List Paragraph"/>
    <w:basedOn w:val="a"/>
    <w:uiPriority w:val="99"/>
    <w:qFormat/>
    <w:rsid w:val="004B64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96932">
      <w:marLeft w:val="0"/>
      <w:marRight w:val="0"/>
      <w:marTop w:val="0"/>
      <w:marBottom w:val="0"/>
      <w:divBdr>
        <w:top w:val="none" w:sz="0" w:space="0" w:color="auto"/>
        <w:left w:val="none" w:sz="0" w:space="0" w:color="auto"/>
        <w:bottom w:val="none" w:sz="0" w:space="0" w:color="auto"/>
        <w:right w:val="none" w:sz="0" w:space="0" w:color="auto"/>
      </w:divBdr>
    </w:div>
    <w:div w:id="548996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1317</Words>
  <Characters>58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発 行 日　　平成　年　月　日</vt:lpstr>
    </vt:vector>
  </TitlesOfParts>
  <Company>日本ニュクリアフュエル（株）</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 行 日　　平成　年　月　日</dc:title>
  <dc:creator>日立工場</dc:creator>
  <cp:lastModifiedBy>tsuzuki2</cp:lastModifiedBy>
  <cp:revision>7</cp:revision>
  <cp:lastPrinted>2008-07-16T06:09:00Z</cp:lastPrinted>
  <dcterms:created xsi:type="dcterms:W3CDTF">2014-04-10T04:26:00Z</dcterms:created>
  <dcterms:modified xsi:type="dcterms:W3CDTF">2014-07-10T05:53:00Z</dcterms:modified>
</cp:coreProperties>
</file>